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C" w:rsidRPr="00AB0F42" w:rsidRDefault="00E533DB">
      <w:pPr>
        <w:jc w:val="left"/>
        <w:rPr>
          <w:rFonts w:ascii="华文中宋" w:eastAsia="华文中宋" w:hAnsi="华文中宋" w:cs="宋体"/>
          <w:kern w:val="0"/>
          <w:sz w:val="28"/>
          <w:szCs w:val="28"/>
        </w:rPr>
      </w:pP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附件</w:t>
      </w:r>
      <w:r w:rsidR="00AB0F42"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5</w:t>
      </w: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：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北京体育大学教学研究管理系统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-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立项申请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简明操作指南</w:t>
      </w:r>
    </w:p>
    <w:p w:rsidR="00B210DC" w:rsidRDefault="00E533DB" w:rsidP="00AB0F42">
      <w:pPr>
        <w:spacing w:beforeLines="200"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第一步：登录系统</w:t>
      </w:r>
    </w:p>
    <w:p w:rsidR="00B210DC" w:rsidRDefault="00E533DB">
      <w:pPr>
        <w:spacing w:line="400" w:lineRule="exact"/>
        <w:ind w:leftChars="8" w:left="17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643255</wp:posOffset>
            </wp:positionV>
            <wp:extent cx="4719955" cy="1192530"/>
            <wp:effectExtent l="19050" t="0" r="4445" b="0"/>
            <wp:wrapTopAndBottom/>
            <wp:docPr id="3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在浏览器地址栏输入网址：</w:t>
      </w:r>
      <w:r>
        <w:rPr>
          <w:rFonts w:asciiTheme="minorEastAsia" w:hAnsiTheme="minorEastAsia" w:hint="eastAsia"/>
          <w:sz w:val="24"/>
          <w:szCs w:val="24"/>
        </w:rPr>
        <w:t>http://121.194.17.18:8091/,</w:t>
      </w:r>
      <w:r>
        <w:rPr>
          <w:rFonts w:asciiTheme="minorEastAsia" w:hAnsiTheme="minorEastAsia" w:hint="eastAsia"/>
          <w:sz w:val="24"/>
          <w:szCs w:val="24"/>
        </w:rPr>
        <w:t>进入“北京体育大学高校教学研究管理系统”界面。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图</w:t>
      </w:r>
      <w:r>
        <w:rPr>
          <w:rFonts w:ascii="楷体" w:eastAsia="楷体" w:hAnsi="楷体" w:hint="eastAsia"/>
          <w:b/>
          <w:sz w:val="24"/>
          <w:szCs w:val="24"/>
        </w:rPr>
        <w:t xml:space="preserve">1  </w:t>
      </w:r>
      <w:r>
        <w:rPr>
          <w:rFonts w:ascii="楷体" w:eastAsia="楷体" w:hAnsi="楷体" w:hint="eastAsia"/>
          <w:b/>
          <w:sz w:val="24"/>
          <w:szCs w:val="24"/>
        </w:rPr>
        <w:t>输入地址</w:t>
      </w:r>
    </w:p>
    <w:p w:rsidR="00B210DC" w:rsidRDefault="00E533DB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551180</wp:posOffset>
            </wp:positionV>
            <wp:extent cx="5353050" cy="2163445"/>
            <wp:effectExtent l="19050" t="0" r="0" b="0"/>
            <wp:wrapTopAndBottom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在系统登录界面，输入用户名、密码和验证码，点击“登录”按钮。项目负责人登录该平台的用户名为工资号，原始密码为：</w:t>
      </w:r>
      <w:r>
        <w:rPr>
          <w:rFonts w:asciiTheme="minorEastAsia" w:hAnsiTheme="minorEastAsia" w:hint="eastAsia"/>
          <w:sz w:val="24"/>
          <w:szCs w:val="24"/>
        </w:rPr>
        <w:t>12345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</w:t>
      </w:r>
      <w:r>
        <w:rPr>
          <w:rFonts w:ascii="楷体" w:eastAsia="楷体" w:hAnsi="楷体" w:hint="eastAsia"/>
          <w:b/>
          <w:noProof/>
          <w:sz w:val="24"/>
          <w:szCs w:val="24"/>
        </w:rPr>
        <w:t xml:space="preserve">2  </w:t>
      </w:r>
      <w:r>
        <w:rPr>
          <w:rFonts w:ascii="楷体" w:eastAsia="楷体" w:hAnsi="楷体" w:hint="eastAsia"/>
          <w:b/>
          <w:noProof/>
          <w:sz w:val="24"/>
          <w:szCs w:val="24"/>
        </w:rPr>
        <w:t>登录系统</w:t>
      </w:r>
    </w:p>
    <w:p w:rsidR="00B210DC" w:rsidRDefault="00E533DB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B210DC" w:rsidRDefault="00E533DB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第二步：修改密码</w:t>
      </w:r>
    </w:p>
    <w:p w:rsidR="00B210DC" w:rsidRDefault="00E533DB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652780</wp:posOffset>
            </wp:positionV>
            <wp:extent cx="5024120" cy="1115060"/>
            <wp:effectExtent l="19050" t="0" r="5080" b="0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进入系统后，如果是初次登录该系统，请点击系统首页右上角的“修改密码”处，修改原始密码。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</w:t>
      </w:r>
      <w:r>
        <w:rPr>
          <w:rFonts w:ascii="楷体" w:eastAsia="楷体" w:hAnsi="楷体" w:hint="eastAsia"/>
          <w:b/>
          <w:noProof/>
          <w:sz w:val="24"/>
          <w:szCs w:val="24"/>
        </w:rPr>
        <w:t xml:space="preserve">3  </w:t>
      </w:r>
      <w:r>
        <w:rPr>
          <w:rFonts w:ascii="楷体" w:eastAsia="楷体" w:hAnsi="楷体" w:hint="eastAsia"/>
          <w:b/>
          <w:noProof/>
          <w:sz w:val="24"/>
          <w:szCs w:val="24"/>
        </w:rPr>
        <w:t>修改密码</w:t>
      </w:r>
    </w:p>
    <w:p w:rsidR="00B210DC" w:rsidRDefault="00E533DB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第三步：开始申报</w:t>
      </w:r>
    </w:p>
    <w:p w:rsidR="00B210DC" w:rsidRDefault="00E533DB">
      <w:pPr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127303</wp:posOffset>
            </wp:positionH>
            <wp:positionV relativeFrom="paragraph">
              <wp:posOffset>553720</wp:posOffset>
            </wp:positionV>
            <wp:extent cx="5062855" cy="870585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点击左侧边栏中的“个人看板”中“我的事务”按钮，进入界面，在“申报中的项目”中相应条目后点击“申报”按钮，即可开始申报。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</w:t>
      </w:r>
      <w:r>
        <w:rPr>
          <w:rFonts w:ascii="楷体" w:eastAsia="楷体" w:hAnsi="楷体" w:hint="eastAsia"/>
          <w:b/>
          <w:noProof/>
          <w:sz w:val="24"/>
          <w:szCs w:val="24"/>
        </w:rPr>
        <w:t xml:space="preserve">4  </w:t>
      </w:r>
      <w:r>
        <w:rPr>
          <w:rFonts w:ascii="楷体" w:eastAsia="楷体" w:hAnsi="楷体" w:hint="eastAsia"/>
          <w:b/>
          <w:noProof/>
          <w:sz w:val="24"/>
          <w:szCs w:val="24"/>
        </w:rPr>
        <w:t>开始申报</w:t>
      </w:r>
    </w:p>
    <w:p w:rsidR="00B210DC" w:rsidRDefault="00E533DB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第四步：填写申报信息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54009</wp:posOffset>
            </wp:positionH>
            <wp:positionV relativeFrom="paragraph">
              <wp:posOffset>552584</wp:posOffset>
            </wp:positionV>
            <wp:extent cx="5274310" cy="21710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在弹跳出来的项目申报信息页面中，填写申报项目名称等信息，点击“选择”按钮</w:t>
      </w:r>
      <w:proofErr w:type="gramStart"/>
      <w:r>
        <w:rPr>
          <w:rFonts w:asciiTheme="minorEastAsia" w:hAnsiTheme="minorEastAsia" w:hint="eastAsia"/>
          <w:sz w:val="24"/>
          <w:szCs w:val="24"/>
        </w:rPr>
        <w:t>可勾选项目</w:t>
      </w:r>
      <w:proofErr w:type="gramEnd"/>
      <w:r>
        <w:rPr>
          <w:rFonts w:asciiTheme="minorEastAsia" w:hAnsiTheme="minorEastAsia" w:hint="eastAsia"/>
          <w:sz w:val="24"/>
          <w:szCs w:val="24"/>
        </w:rPr>
        <w:t>参与人员。确保信息无误后，点击“提交”按钮。</w:t>
      </w:r>
    </w:p>
    <w:p w:rsidR="00B210DC" w:rsidRDefault="00E533DB">
      <w:pPr>
        <w:spacing w:line="400" w:lineRule="exact"/>
        <w:ind w:firstLine="465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</w:t>
      </w:r>
      <w:r>
        <w:rPr>
          <w:rFonts w:ascii="楷体" w:eastAsia="楷体" w:hAnsi="楷体" w:hint="eastAsia"/>
          <w:b/>
          <w:noProof/>
          <w:sz w:val="24"/>
          <w:szCs w:val="24"/>
        </w:rPr>
        <w:t xml:space="preserve">5  </w:t>
      </w:r>
      <w:r>
        <w:rPr>
          <w:rFonts w:ascii="楷体" w:eastAsia="楷体" w:hAnsi="楷体" w:hint="eastAsia"/>
          <w:b/>
          <w:noProof/>
          <w:sz w:val="24"/>
          <w:szCs w:val="24"/>
        </w:rPr>
        <w:t>填写申报信息</w:t>
      </w:r>
      <w:r>
        <w:rPr>
          <w:rFonts w:asciiTheme="minorEastAsia" w:hAnsiTheme="minorEastAsia"/>
          <w:b/>
          <w:sz w:val="24"/>
          <w:szCs w:val="24"/>
        </w:rPr>
        <w:br w:type="page"/>
      </w:r>
    </w:p>
    <w:p w:rsidR="00B210DC" w:rsidRDefault="00E533DB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第五步：上传申报书电子版</w:t>
      </w:r>
    </w:p>
    <w:p w:rsidR="00B210DC" w:rsidRDefault="00B210DC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noProof/>
          <w:sz w:val="24"/>
          <w:szCs w:val="24"/>
        </w:rPr>
      </w:pPr>
      <w:r w:rsidRPr="00B210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9.8pt;margin-top:109.15pt;width:296.45pt;height:63.6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strokecolor="white [3212]">
            <v:fill opacity=".5"/>
            <v:textbox>
              <w:txbxContent>
                <w:p w:rsidR="00B210DC" w:rsidRDefault="00E533DB">
                  <w:pPr>
                    <w:rPr>
                      <w:b/>
                      <w:color w:val="FF0000"/>
                      <w:sz w:val="30"/>
                    </w:rPr>
                  </w:pPr>
                  <w:r>
                    <w:rPr>
                      <w:rFonts w:hint="eastAsia"/>
                      <w:b/>
                      <w:color w:val="FF0000"/>
                      <w:sz w:val="30"/>
                    </w:rPr>
                    <w:t>点击“进行中的项目”中相应条目后的“上传申报书”按钮即可转到上传申报材料界面</w:t>
                  </w:r>
                </w:p>
              </w:txbxContent>
            </v:textbox>
            <w10:wrap type="square"/>
          </v:shape>
        </w:pict>
      </w:r>
      <w:r w:rsidR="00E533D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586105</wp:posOffset>
            </wp:positionV>
            <wp:extent cx="5273675" cy="2141855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3DB">
        <w:rPr>
          <w:rFonts w:asciiTheme="minorEastAsia" w:hAnsiTheme="minorEastAsia" w:hint="eastAsia"/>
          <w:noProof/>
          <w:sz w:val="24"/>
          <w:szCs w:val="24"/>
        </w:rPr>
        <w:t>填完申报信息后，在该页下方“进行中的项目”中点击相应条目后的“上传申报书”按钮即可跳转到上传申报材料界面。</w:t>
      </w:r>
    </w:p>
    <w:p w:rsidR="00B210DC" w:rsidRDefault="00B210DC">
      <w:pPr>
        <w:widowControl/>
        <w:spacing w:line="40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</w:t>
      </w:r>
      <w:r>
        <w:rPr>
          <w:rFonts w:ascii="楷体" w:eastAsia="楷体" w:hAnsi="楷体" w:hint="eastAsia"/>
          <w:b/>
          <w:noProof/>
          <w:sz w:val="24"/>
          <w:szCs w:val="24"/>
        </w:rPr>
        <w:t xml:space="preserve">6  </w:t>
      </w:r>
      <w:r>
        <w:rPr>
          <w:rFonts w:ascii="楷体" w:eastAsia="楷体" w:hAnsi="楷体" w:hint="eastAsia"/>
          <w:b/>
          <w:noProof/>
          <w:sz w:val="24"/>
          <w:szCs w:val="24"/>
        </w:rPr>
        <w:t>进入上传界面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7667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584200</wp:posOffset>
            </wp:positionV>
            <wp:extent cx="5274310" cy="866140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在上传申报书界面中，选定需要上传申请书的项目，点击“上传申报书”按钮。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</w:t>
      </w:r>
      <w:r>
        <w:rPr>
          <w:rFonts w:ascii="楷体" w:eastAsia="楷体" w:hAnsi="楷体" w:hint="eastAsia"/>
          <w:b/>
          <w:noProof/>
          <w:sz w:val="24"/>
          <w:szCs w:val="24"/>
        </w:rPr>
        <w:t xml:space="preserve">7  </w:t>
      </w:r>
      <w:r>
        <w:rPr>
          <w:rFonts w:ascii="楷体" w:eastAsia="楷体" w:hAnsi="楷体" w:hint="eastAsia"/>
          <w:b/>
          <w:noProof/>
          <w:sz w:val="24"/>
          <w:szCs w:val="24"/>
        </w:rPr>
        <w:t>开始上传</w:t>
      </w:r>
    </w:p>
    <w:p w:rsidR="00B210DC" w:rsidRDefault="00E533DB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6387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1074420</wp:posOffset>
            </wp:positionV>
            <wp:extent cx="5274310" cy="210439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点击“浏览”按钮，从本地文件中选择所要上传的申请书电子版，点击“上传”按钮。</w:t>
      </w:r>
      <w:r>
        <w:rPr>
          <w:rFonts w:asciiTheme="minorEastAsia" w:hAnsiTheme="minorEastAsia" w:hint="eastAsia"/>
          <w:b/>
          <w:sz w:val="24"/>
          <w:szCs w:val="24"/>
        </w:rPr>
        <w:t>上传的电子版文件必须为</w:t>
      </w:r>
      <w:r>
        <w:rPr>
          <w:rFonts w:asciiTheme="minorEastAsia" w:hAnsiTheme="minorEastAsia" w:hint="eastAsia"/>
          <w:b/>
          <w:sz w:val="24"/>
          <w:szCs w:val="24"/>
        </w:rPr>
        <w:t>pdf</w:t>
      </w:r>
      <w:r>
        <w:rPr>
          <w:rFonts w:asciiTheme="minorEastAsia" w:hAnsiTheme="minorEastAsia" w:hint="eastAsia"/>
          <w:b/>
          <w:sz w:val="24"/>
          <w:szCs w:val="24"/>
        </w:rPr>
        <w:t>格式，请按照“院系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 w:hint="eastAsia"/>
          <w:b/>
          <w:sz w:val="24"/>
          <w:szCs w:val="24"/>
        </w:rPr>
        <w:t>项目负责人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 w:hint="eastAsia"/>
          <w:b/>
          <w:sz w:val="24"/>
          <w:szCs w:val="24"/>
        </w:rPr>
        <w:t>项目名称”格式命名，并与纸质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版保持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一致。</w:t>
      </w:r>
      <w:r>
        <w:rPr>
          <w:rFonts w:asciiTheme="minorEastAsia" w:hAnsiTheme="minorEastAsia" w:hint="eastAsia"/>
          <w:sz w:val="24"/>
          <w:szCs w:val="24"/>
        </w:rPr>
        <w:t>确认无误后，点击“提交”按</w:t>
      </w:r>
      <w:proofErr w:type="gramStart"/>
      <w:r>
        <w:rPr>
          <w:rFonts w:asciiTheme="minorEastAsia" w:hAnsiTheme="minorEastAsia" w:hint="eastAsia"/>
          <w:sz w:val="24"/>
          <w:szCs w:val="24"/>
        </w:rPr>
        <w:t>纽</w:t>
      </w:r>
      <w:proofErr w:type="gramEnd"/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即完成申请书上传。</w:t>
      </w:r>
    </w:p>
    <w:p w:rsidR="00B210DC" w:rsidRDefault="00E533DB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</w:t>
      </w:r>
      <w:r>
        <w:rPr>
          <w:rFonts w:ascii="楷体" w:eastAsia="楷体" w:hAnsi="楷体" w:hint="eastAsia"/>
          <w:b/>
          <w:noProof/>
          <w:sz w:val="24"/>
          <w:szCs w:val="24"/>
        </w:rPr>
        <w:t xml:space="preserve">8  </w:t>
      </w:r>
      <w:r>
        <w:rPr>
          <w:rFonts w:ascii="楷体" w:eastAsia="楷体" w:hAnsi="楷体" w:hint="eastAsia"/>
          <w:b/>
          <w:noProof/>
          <w:sz w:val="24"/>
          <w:szCs w:val="24"/>
        </w:rPr>
        <w:t>完成上传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注意：申请书一经提交，便不可更改，请确认无误后再点提交按钮。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hAnsiTheme="minorEastAsia" w:hint="eastAsia"/>
          <w:b/>
          <w:sz w:val="24"/>
          <w:szCs w:val="24"/>
        </w:rPr>
        <w:t>在资格审核阶段，可以随时查看审核状态：</w:t>
      </w:r>
    </w:p>
    <w:p w:rsidR="00B210DC" w:rsidRDefault="00E533D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、如果资格审核通过，申报人可以在“个人看板”</w:t>
      </w:r>
      <w:r>
        <w:rPr>
          <w:rFonts w:asciiTheme="minorEastAsia" w:hAnsiTheme="minorEastAsia" w:hint="eastAsia"/>
          <w:sz w:val="24"/>
          <w:szCs w:val="24"/>
        </w:rPr>
        <w:t>-&gt;</w:t>
      </w:r>
      <w:r>
        <w:rPr>
          <w:rFonts w:asciiTheme="minorEastAsia" w:hAnsiTheme="minorEastAsia" w:hint="eastAsia"/>
          <w:sz w:val="24"/>
          <w:szCs w:val="24"/>
        </w:rPr>
        <w:t>“进行中的项目”中查看申报项目状态；</w:t>
      </w:r>
    </w:p>
    <w:p w:rsidR="00B210DC" w:rsidRDefault="00E533D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、如果资格审核未通过，申报项目状态会变成“退改”，需要继续修改项目信息，并再次提交申请。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535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>
        <w:rPr>
          <w:rFonts w:asciiTheme="minorEastAsia" w:hAnsiTheme="minorEastAsia" w:hint="eastAsia"/>
          <w:b/>
          <w:sz w:val="24"/>
          <w:szCs w:val="24"/>
        </w:rPr>
        <w:t>在专家审查阶段，可以随时查看审核状态：</w:t>
      </w:r>
    </w:p>
    <w:p w:rsidR="00B210DC" w:rsidRDefault="00E533D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77673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DC" w:rsidSect="00B2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DB" w:rsidRDefault="00E533DB">
      <w:r>
        <w:separator/>
      </w:r>
    </w:p>
  </w:endnote>
  <w:endnote w:type="continuationSeparator" w:id="0">
    <w:p w:rsidR="00E533DB" w:rsidRDefault="00E5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DB" w:rsidRDefault="00E533DB">
      <w:r>
        <w:separator/>
      </w:r>
    </w:p>
  </w:footnote>
  <w:footnote w:type="continuationSeparator" w:id="0">
    <w:p w:rsidR="00E533DB" w:rsidRDefault="00E5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DC"/>
    <w:rsid w:val="005D6C60"/>
    <w:rsid w:val="00AB0F42"/>
    <w:rsid w:val="00B210DC"/>
    <w:rsid w:val="00E5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0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0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4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zfx</dc:creator>
  <cp:keywords/>
  <dc:description/>
  <cp:lastModifiedBy>zfx</cp:lastModifiedBy>
  <cp:revision>27</cp:revision>
  <dcterms:created xsi:type="dcterms:W3CDTF">2015-05-14T03:43:00Z</dcterms:created>
  <dcterms:modified xsi:type="dcterms:W3CDTF">2015-11-05T07:47:00Z</dcterms:modified>
</cp:coreProperties>
</file>