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7D" w:rsidRPr="00340AD6" w:rsidRDefault="0001337D" w:rsidP="0001337D">
      <w:pPr>
        <w:spacing w:line="360" w:lineRule="auto"/>
        <w:jc w:val="left"/>
        <w:rPr>
          <w:rFonts w:ascii="仿宋" w:eastAsia="仿宋" w:hAnsi="仿宋"/>
          <w:sz w:val="28"/>
          <w:szCs w:val="28"/>
          <w:lang w:val="de-DE"/>
        </w:rPr>
      </w:pPr>
      <w:r w:rsidRPr="00340AD6">
        <w:rPr>
          <w:rFonts w:ascii="仿宋" w:eastAsia="仿宋" w:hAnsi="仿宋" w:hint="eastAsia"/>
          <w:sz w:val="28"/>
          <w:szCs w:val="28"/>
          <w:lang w:val="de-DE"/>
        </w:rPr>
        <w:t>附件</w:t>
      </w:r>
      <w:r w:rsidR="000565DA">
        <w:rPr>
          <w:rFonts w:ascii="仿宋" w:eastAsia="仿宋" w:hAnsi="仿宋" w:hint="eastAsia"/>
          <w:sz w:val="28"/>
          <w:szCs w:val="28"/>
          <w:lang w:val="de-DE"/>
        </w:rPr>
        <w:t>1</w:t>
      </w:r>
    </w:p>
    <w:p w:rsidR="0001337D" w:rsidRPr="008934D2" w:rsidRDefault="0001337D" w:rsidP="0001337D">
      <w:pPr>
        <w:spacing w:line="360" w:lineRule="auto"/>
        <w:ind w:firstLineChars="200" w:firstLine="723"/>
        <w:jc w:val="center"/>
        <w:rPr>
          <w:rFonts w:eastAsia="仿宋"/>
          <w:b/>
          <w:sz w:val="36"/>
          <w:szCs w:val="36"/>
          <w:lang w:val="de-DE"/>
        </w:rPr>
      </w:pPr>
      <w:r w:rsidRPr="008934D2">
        <w:rPr>
          <w:rFonts w:eastAsia="仿宋"/>
          <w:b/>
          <w:sz w:val="36"/>
          <w:szCs w:val="36"/>
          <w:lang w:val="de-DE"/>
        </w:rPr>
        <w:t>国际体育组织学院口译方向</w:t>
      </w:r>
      <w:proofErr w:type="gramStart"/>
      <w:r w:rsidRPr="008934D2">
        <w:rPr>
          <w:rFonts w:eastAsia="仿宋"/>
          <w:b/>
          <w:sz w:val="36"/>
          <w:szCs w:val="36"/>
          <w:lang w:val="de-DE"/>
        </w:rPr>
        <w:t>班培养</w:t>
      </w:r>
      <w:proofErr w:type="gramEnd"/>
      <w:r w:rsidRPr="008934D2">
        <w:rPr>
          <w:rFonts w:eastAsia="仿宋"/>
          <w:b/>
          <w:sz w:val="36"/>
          <w:szCs w:val="36"/>
          <w:lang w:val="de-DE"/>
        </w:rPr>
        <w:t>方案</w:t>
      </w:r>
    </w:p>
    <w:p w:rsidR="0001337D" w:rsidRPr="00B72DFB" w:rsidRDefault="0001337D" w:rsidP="0001337D">
      <w:pPr>
        <w:adjustRightInd w:val="0"/>
        <w:snapToGrid w:val="0"/>
        <w:spacing w:beforeLines="100" w:before="312" w:line="360" w:lineRule="auto"/>
        <w:ind w:firstLineChars="200" w:firstLine="480"/>
        <w:rPr>
          <w:color w:val="000000"/>
          <w:sz w:val="24"/>
          <w:lang w:val="de-DE"/>
        </w:rPr>
      </w:pPr>
      <w:r w:rsidRPr="00B72DFB">
        <w:rPr>
          <w:color w:val="000000"/>
          <w:sz w:val="24"/>
          <w:lang w:val="de-DE"/>
        </w:rPr>
        <w:t>根据学校的总体改革方案，全面服务国家体育发展、</w:t>
      </w:r>
      <w:r w:rsidRPr="00B72DFB">
        <w:rPr>
          <w:color w:val="000000"/>
          <w:sz w:val="24"/>
          <w:lang w:val="de-DE"/>
        </w:rPr>
        <w:t>“</w:t>
      </w:r>
      <w:r w:rsidRPr="00B72DFB">
        <w:rPr>
          <w:color w:val="000000"/>
          <w:sz w:val="24"/>
          <w:lang w:val="de-DE"/>
        </w:rPr>
        <w:t>一带一路</w:t>
      </w:r>
      <w:r w:rsidRPr="00B72DFB">
        <w:rPr>
          <w:color w:val="000000"/>
          <w:sz w:val="24"/>
          <w:lang w:val="de-DE"/>
        </w:rPr>
        <w:t>”</w:t>
      </w:r>
      <w:r w:rsidRPr="00B72DFB">
        <w:rPr>
          <w:color w:val="000000"/>
          <w:sz w:val="24"/>
          <w:lang w:val="de-DE"/>
        </w:rPr>
        <w:t>战略布局，以及</w:t>
      </w:r>
      <w:r w:rsidRPr="00B72DFB">
        <w:rPr>
          <w:color w:val="000000"/>
          <w:sz w:val="24"/>
          <w:lang w:val="de-DE"/>
        </w:rPr>
        <w:t>2022</w:t>
      </w:r>
      <w:r w:rsidRPr="00B72DFB">
        <w:rPr>
          <w:color w:val="000000"/>
          <w:sz w:val="24"/>
          <w:lang w:val="de-DE"/>
        </w:rPr>
        <w:t>冬奥会，加强培养国际体育领域专业技能型语言人才，国际体育组织学院拟开设口译方向班。</w:t>
      </w:r>
    </w:p>
    <w:p w:rsidR="0001337D" w:rsidRPr="00B72DFB" w:rsidRDefault="0001337D" w:rsidP="0001337D">
      <w:pPr>
        <w:widowControl/>
        <w:spacing w:beforeLines="50" w:before="156" w:line="360" w:lineRule="auto"/>
        <w:ind w:firstLineChars="200" w:firstLine="562"/>
        <w:jc w:val="left"/>
        <w:rPr>
          <w:b/>
          <w:bCs/>
          <w:kern w:val="0"/>
          <w:sz w:val="28"/>
          <w:lang w:val="de-DE"/>
        </w:rPr>
      </w:pPr>
      <w:r w:rsidRPr="00B72DFB">
        <w:rPr>
          <w:b/>
          <w:bCs/>
          <w:kern w:val="0"/>
          <w:sz w:val="28"/>
          <w:lang w:val="de-DE"/>
        </w:rPr>
        <w:t>一、培养目标</w:t>
      </w:r>
    </w:p>
    <w:p w:rsidR="0001337D" w:rsidRPr="00B72DFB" w:rsidRDefault="0001337D" w:rsidP="0001337D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  <w:lang w:val="de-DE"/>
        </w:rPr>
      </w:pPr>
      <w:r w:rsidRPr="00B72DFB">
        <w:rPr>
          <w:color w:val="000000"/>
          <w:sz w:val="24"/>
          <w:lang w:val="de-DE"/>
        </w:rPr>
        <w:t>方向班旨在培养具有较熟练的英汉双语基本功、较强的口译实践能力，以及较广的体育类相关知识的人才。能够了解</w:t>
      </w:r>
      <w:bookmarkStart w:id="0" w:name="_GoBack"/>
      <w:bookmarkEnd w:id="0"/>
      <w:r w:rsidRPr="00B72DFB">
        <w:rPr>
          <w:color w:val="000000"/>
          <w:sz w:val="24"/>
          <w:lang w:val="de-DE"/>
        </w:rPr>
        <w:t>一般体育项目的常用术语及比赛规程，能够担任一般难度的陪同类口译任务。</w:t>
      </w:r>
    </w:p>
    <w:p w:rsidR="0001337D" w:rsidRPr="00B72DFB" w:rsidRDefault="0001337D" w:rsidP="0001337D">
      <w:pPr>
        <w:adjustRightInd w:val="0"/>
        <w:snapToGrid w:val="0"/>
        <w:spacing w:beforeLines="50" w:before="156" w:line="360" w:lineRule="auto"/>
        <w:ind w:firstLineChars="200" w:firstLine="562"/>
        <w:outlineLvl w:val="1"/>
        <w:rPr>
          <w:b/>
          <w:bCs/>
          <w:sz w:val="28"/>
          <w:szCs w:val="28"/>
          <w:lang w:val="de-DE"/>
        </w:rPr>
      </w:pPr>
      <w:r w:rsidRPr="00B72DFB">
        <w:rPr>
          <w:b/>
          <w:bCs/>
          <w:sz w:val="28"/>
          <w:szCs w:val="28"/>
          <w:lang w:val="de-DE"/>
        </w:rPr>
        <w:t>二、培养对象</w:t>
      </w:r>
    </w:p>
    <w:p w:rsidR="0001337D" w:rsidRPr="00B72DFB" w:rsidRDefault="0001337D" w:rsidP="0001337D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  <w:lang w:val="de-DE"/>
        </w:rPr>
      </w:pPr>
      <w:r w:rsidRPr="00B72DFB">
        <w:rPr>
          <w:rFonts w:ascii="宋体" w:hAnsi="宋体" w:hint="eastAsia"/>
          <w:color w:val="000000"/>
          <w:sz w:val="24"/>
        </w:rPr>
        <w:t>从我校2015级各专业本科学生中</w:t>
      </w:r>
      <w:r w:rsidRPr="00B72DFB">
        <w:rPr>
          <w:color w:val="000000"/>
          <w:sz w:val="24"/>
          <w:lang w:val="de-DE"/>
        </w:rPr>
        <w:t>，</w:t>
      </w:r>
      <w:r w:rsidRPr="00B72DFB">
        <w:rPr>
          <w:rFonts w:ascii="宋体" w:hAnsi="宋体" w:hint="eastAsia"/>
          <w:color w:val="000000"/>
          <w:sz w:val="24"/>
        </w:rPr>
        <w:t>通过考试进行选拔，择优录取。</w:t>
      </w:r>
      <w:r w:rsidRPr="00B72DFB">
        <w:rPr>
          <w:color w:val="000000"/>
          <w:sz w:val="24"/>
          <w:lang w:val="de-DE"/>
        </w:rPr>
        <w:t>计划招收</w:t>
      </w:r>
      <w:r w:rsidRPr="00B72DFB">
        <w:rPr>
          <w:color w:val="000000"/>
          <w:sz w:val="24"/>
          <w:lang w:val="de-DE"/>
        </w:rPr>
        <w:t>10-15</w:t>
      </w:r>
      <w:r w:rsidRPr="00B72DFB">
        <w:rPr>
          <w:color w:val="000000"/>
          <w:sz w:val="24"/>
          <w:lang w:val="de-DE"/>
        </w:rPr>
        <w:t>人。</w:t>
      </w:r>
    </w:p>
    <w:p w:rsidR="0001337D" w:rsidRPr="00B72DFB" w:rsidRDefault="0001337D" w:rsidP="0001337D">
      <w:pPr>
        <w:widowControl/>
        <w:adjustRightInd w:val="0"/>
        <w:snapToGrid w:val="0"/>
        <w:spacing w:beforeLines="50" w:before="156" w:line="360" w:lineRule="auto"/>
        <w:ind w:firstLineChars="200" w:firstLine="562"/>
        <w:rPr>
          <w:b/>
          <w:sz w:val="28"/>
          <w:szCs w:val="28"/>
          <w:lang w:val="de-DE"/>
        </w:rPr>
      </w:pPr>
      <w:r w:rsidRPr="00B72DFB">
        <w:rPr>
          <w:b/>
          <w:sz w:val="28"/>
          <w:szCs w:val="28"/>
          <w:lang w:val="de-DE"/>
        </w:rPr>
        <w:t>三、主要课程</w:t>
      </w:r>
    </w:p>
    <w:p w:rsidR="0001337D" w:rsidRPr="008934D2" w:rsidRDefault="0001337D" w:rsidP="0001337D">
      <w:pPr>
        <w:widowControl/>
        <w:adjustRightInd w:val="0"/>
        <w:snapToGrid w:val="0"/>
        <w:spacing w:line="360" w:lineRule="auto"/>
        <w:ind w:firstLineChars="200" w:firstLine="480"/>
        <w:rPr>
          <w:color w:val="000000"/>
          <w:sz w:val="24"/>
          <w:lang w:val="de-DE"/>
        </w:rPr>
      </w:pPr>
      <w:r w:rsidRPr="00B72DFB">
        <w:rPr>
          <w:color w:val="000000"/>
          <w:sz w:val="24"/>
          <w:lang w:val="de-DE"/>
        </w:rPr>
        <w:t>英汉交替传译，汉英交替传译，英汉笔译，汉英笔译，高级英语，体育英语视听说，英语写作，英美文学，第二外语，</w:t>
      </w:r>
      <w:proofErr w:type="gramStart"/>
      <w:r w:rsidRPr="00B72DFB">
        <w:rPr>
          <w:color w:val="000000"/>
          <w:sz w:val="24"/>
          <w:lang w:val="de-DE"/>
        </w:rPr>
        <w:t>视译基础</w:t>
      </w:r>
      <w:proofErr w:type="gramEnd"/>
      <w:r w:rsidRPr="00B72DFB">
        <w:rPr>
          <w:color w:val="000000"/>
          <w:sz w:val="24"/>
          <w:lang w:val="de-DE"/>
        </w:rPr>
        <w:t>，联络口译，专题口译实践</w:t>
      </w:r>
      <w:r w:rsidRPr="00B72DFB">
        <w:rPr>
          <w:color w:val="000000"/>
          <w:sz w:val="24"/>
          <w:lang w:val="de-DE"/>
        </w:rPr>
        <w:t>,</w:t>
      </w:r>
      <w:r w:rsidRPr="00B72DFB">
        <w:rPr>
          <w:color w:val="000000"/>
          <w:sz w:val="24"/>
          <w:lang w:val="de-DE"/>
        </w:rPr>
        <w:t>同声传译入门等。</w:t>
      </w:r>
    </w:p>
    <w:p w:rsidR="0001337D" w:rsidRPr="008934D2" w:rsidRDefault="0001337D" w:rsidP="0001337D">
      <w:pPr>
        <w:adjustRightInd w:val="0"/>
        <w:snapToGrid w:val="0"/>
        <w:spacing w:beforeLines="50" w:before="156" w:line="360" w:lineRule="auto"/>
        <w:ind w:firstLineChars="200" w:firstLine="562"/>
        <w:outlineLvl w:val="1"/>
        <w:rPr>
          <w:b/>
          <w:bCs/>
          <w:sz w:val="28"/>
          <w:szCs w:val="28"/>
          <w:lang w:val="de-DE"/>
        </w:rPr>
      </w:pPr>
      <w:r w:rsidRPr="008934D2">
        <w:rPr>
          <w:b/>
          <w:bCs/>
          <w:sz w:val="28"/>
          <w:szCs w:val="28"/>
          <w:lang w:val="de-DE"/>
        </w:rPr>
        <w:t>四、修业年限、学分和授予学位</w:t>
      </w:r>
    </w:p>
    <w:p w:rsidR="0001337D" w:rsidRPr="008934D2" w:rsidRDefault="0001337D" w:rsidP="0001337D">
      <w:pPr>
        <w:adjustRightInd w:val="0"/>
        <w:snapToGrid w:val="0"/>
        <w:spacing w:line="360" w:lineRule="auto"/>
        <w:ind w:firstLineChars="147" w:firstLine="353"/>
        <w:outlineLvl w:val="3"/>
        <w:rPr>
          <w:color w:val="000000"/>
          <w:sz w:val="24"/>
          <w:lang w:val="de-DE"/>
        </w:rPr>
      </w:pPr>
      <w:r w:rsidRPr="008934D2">
        <w:rPr>
          <w:color w:val="000000"/>
          <w:sz w:val="24"/>
          <w:lang w:val="de-DE"/>
        </w:rPr>
        <w:t>（一）修业年限</w:t>
      </w:r>
    </w:p>
    <w:p w:rsidR="0001337D" w:rsidRPr="008934D2" w:rsidRDefault="0001337D" w:rsidP="0001337D">
      <w:pPr>
        <w:adjustRightInd w:val="0"/>
        <w:snapToGrid w:val="0"/>
        <w:spacing w:line="360" w:lineRule="auto"/>
        <w:ind w:firstLineChars="200" w:firstLine="480"/>
        <w:outlineLvl w:val="3"/>
        <w:rPr>
          <w:kern w:val="0"/>
          <w:sz w:val="24"/>
          <w:lang w:val="de-DE"/>
        </w:rPr>
      </w:pPr>
      <w:r w:rsidRPr="008934D2">
        <w:rPr>
          <w:kern w:val="0"/>
          <w:sz w:val="24"/>
          <w:lang w:val="de-DE"/>
        </w:rPr>
        <w:t>修业年限为</w:t>
      </w:r>
      <w:r w:rsidRPr="008934D2">
        <w:rPr>
          <w:kern w:val="0"/>
          <w:sz w:val="24"/>
          <w:lang w:val="de-DE"/>
        </w:rPr>
        <w:t>2+2</w:t>
      </w:r>
      <w:r w:rsidRPr="008934D2">
        <w:rPr>
          <w:kern w:val="0"/>
          <w:sz w:val="24"/>
          <w:lang w:val="de-DE"/>
        </w:rPr>
        <w:t>年，即在完成前两年规定学分的基础上，后两年按</w:t>
      </w:r>
      <w:r w:rsidRPr="008934D2">
        <w:rPr>
          <w:kern w:val="0"/>
          <w:sz w:val="24"/>
          <w:lang w:val="de-DE"/>
        </w:rPr>
        <w:t>“</w:t>
      </w:r>
      <w:r w:rsidRPr="008934D2">
        <w:rPr>
          <w:kern w:val="0"/>
          <w:sz w:val="24"/>
          <w:lang w:val="de-DE"/>
        </w:rPr>
        <w:t>口译方向班</w:t>
      </w:r>
      <w:r w:rsidRPr="008934D2">
        <w:rPr>
          <w:kern w:val="0"/>
          <w:sz w:val="24"/>
          <w:lang w:val="de-DE"/>
        </w:rPr>
        <w:t>”</w:t>
      </w:r>
      <w:r w:rsidRPr="008934D2">
        <w:rPr>
          <w:kern w:val="0"/>
          <w:sz w:val="24"/>
          <w:lang w:val="de-DE"/>
        </w:rPr>
        <w:t>培养方案修完规定学分，毕业时仍按原专业获取毕业证书，毕业证书上标明</w:t>
      </w:r>
      <w:r>
        <w:rPr>
          <w:rFonts w:hint="eastAsia"/>
          <w:kern w:val="0"/>
          <w:sz w:val="24"/>
          <w:lang w:val="de-DE"/>
        </w:rPr>
        <w:t>“</w:t>
      </w:r>
      <w:r w:rsidRPr="008934D2">
        <w:rPr>
          <w:kern w:val="0"/>
          <w:sz w:val="24"/>
          <w:lang w:val="de-DE"/>
        </w:rPr>
        <w:t>口译方向</w:t>
      </w:r>
      <w:r>
        <w:rPr>
          <w:rFonts w:hint="eastAsia"/>
          <w:kern w:val="0"/>
          <w:sz w:val="24"/>
          <w:lang w:val="de-DE"/>
        </w:rPr>
        <w:t>”</w:t>
      </w:r>
      <w:r w:rsidRPr="008934D2">
        <w:rPr>
          <w:kern w:val="0"/>
          <w:sz w:val="24"/>
          <w:lang w:val="de-DE"/>
        </w:rPr>
        <w:t>。</w:t>
      </w:r>
    </w:p>
    <w:p w:rsidR="0001337D" w:rsidRPr="008934D2" w:rsidRDefault="0001337D" w:rsidP="0001337D">
      <w:pPr>
        <w:adjustRightInd w:val="0"/>
        <w:snapToGrid w:val="0"/>
        <w:spacing w:line="360" w:lineRule="auto"/>
        <w:ind w:firstLineChars="147" w:firstLine="353"/>
        <w:outlineLvl w:val="3"/>
        <w:rPr>
          <w:kern w:val="0"/>
          <w:sz w:val="24"/>
          <w:lang w:val="de-DE"/>
        </w:rPr>
      </w:pPr>
      <w:r w:rsidRPr="008934D2">
        <w:rPr>
          <w:kern w:val="0"/>
          <w:sz w:val="24"/>
          <w:lang w:val="de-DE"/>
        </w:rPr>
        <w:t>（二）学分</w:t>
      </w:r>
    </w:p>
    <w:p w:rsidR="0001337D" w:rsidRPr="008934D2" w:rsidRDefault="0001337D" w:rsidP="0001337D">
      <w:pPr>
        <w:adjustRightInd w:val="0"/>
        <w:snapToGrid w:val="0"/>
        <w:spacing w:line="360" w:lineRule="auto"/>
        <w:ind w:firstLineChars="200" w:firstLine="480"/>
        <w:rPr>
          <w:sz w:val="24"/>
          <w:lang w:val="de-DE"/>
        </w:rPr>
      </w:pPr>
      <w:r>
        <w:rPr>
          <w:sz w:val="24"/>
          <w:lang w:val="de-DE"/>
        </w:rPr>
        <w:t>6</w:t>
      </w:r>
      <w:r>
        <w:rPr>
          <w:rFonts w:hint="eastAsia"/>
          <w:sz w:val="24"/>
          <w:lang w:val="de-DE"/>
        </w:rPr>
        <w:t>1</w:t>
      </w:r>
      <w:r w:rsidRPr="008934D2">
        <w:rPr>
          <w:sz w:val="24"/>
          <w:lang w:val="de-DE"/>
        </w:rPr>
        <w:t>学分。</w:t>
      </w:r>
    </w:p>
    <w:p w:rsidR="0001337D" w:rsidRPr="008934D2" w:rsidRDefault="0001337D" w:rsidP="0001337D">
      <w:pPr>
        <w:adjustRightInd w:val="0"/>
        <w:snapToGrid w:val="0"/>
        <w:spacing w:line="360" w:lineRule="auto"/>
        <w:ind w:firstLineChars="147" w:firstLine="353"/>
        <w:outlineLvl w:val="3"/>
        <w:rPr>
          <w:kern w:val="0"/>
          <w:sz w:val="24"/>
          <w:lang w:val="de-DE"/>
        </w:rPr>
      </w:pPr>
      <w:r w:rsidRPr="008934D2">
        <w:rPr>
          <w:kern w:val="0"/>
          <w:sz w:val="24"/>
          <w:lang w:val="de-DE"/>
        </w:rPr>
        <w:t>（三）授予学位</w:t>
      </w:r>
    </w:p>
    <w:p w:rsidR="0001337D" w:rsidRPr="00AB10A5" w:rsidRDefault="0001337D" w:rsidP="0001337D">
      <w:pPr>
        <w:spacing w:line="360" w:lineRule="auto"/>
        <w:ind w:firstLine="353"/>
        <w:rPr>
          <w:sz w:val="24"/>
          <w:lang w:val="de-DE"/>
        </w:rPr>
      </w:pPr>
      <w:r w:rsidRPr="00AB10A5">
        <w:rPr>
          <w:sz w:val="24"/>
          <w:lang w:val="de-DE"/>
        </w:rPr>
        <w:t>学生完成规定的教学内容及教学实践环节，成绩达到规定要求，通过毕业论文答辩，经审核符合学士学位规定者，授予原专业的学位。</w:t>
      </w:r>
    </w:p>
    <w:p w:rsidR="0001337D" w:rsidRPr="00AB10A5" w:rsidRDefault="0001337D" w:rsidP="0001337D">
      <w:pPr>
        <w:pStyle w:val="2"/>
        <w:keepNext w:val="0"/>
        <w:keepLines w:val="0"/>
        <w:adjustRightInd w:val="0"/>
        <w:snapToGrid w:val="0"/>
        <w:spacing w:beforeLines="100" w:before="312" w:after="0" w:line="360" w:lineRule="auto"/>
        <w:ind w:firstLineChars="200" w:firstLine="562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/>
          <w:b/>
          <w:sz w:val="28"/>
          <w:szCs w:val="28"/>
        </w:rPr>
        <w:br w:type="page"/>
      </w:r>
      <w:r w:rsidRPr="00AB10A5">
        <w:rPr>
          <w:rFonts w:ascii="Times New Roman" w:eastAsia="宋体" w:hAnsi="Times New Roman"/>
          <w:b/>
          <w:sz w:val="28"/>
          <w:szCs w:val="28"/>
        </w:rPr>
        <w:lastRenderedPageBreak/>
        <w:t>五、课程设置（见表</w:t>
      </w:r>
      <w:r w:rsidRPr="00AB10A5">
        <w:rPr>
          <w:rFonts w:ascii="Times New Roman" w:eastAsia="宋体" w:hAnsi="Times New Roman"/>
          <w:b/>
          <w:sz w:val="28"/>
          <w:szCs w:val="28"/>
        </w:rPr>
        <w:t>1</w:t>
      </w:r>
      <w:r w:rsidRPr="00AB10A5">
        <w:rPr>
          <w:rFonts w:ascii="Times New Roman" w:eastAsia="宋体" w:hAnsi="Times New Roman"/>
          <w:b/>
          <w:sz w:val="28"/>
          <w:szCs w:val="28"/>
        </w:rPr>
        <w:t>）</w:t>
      </w:r>
    </w:p>
    <w:tbl>
      <w:tblPr>
        <w:tblW w:w="53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69"/>
        <w:gridCol w:w="565"/>
        <w:gridCol w:w="2548"/>
        <w:gridCol w:w="567"/>
        <w:gridCol w:w="710"/>
        <w:gridCol w:w="705"/>
        <w:gridCol w:w="587"/>
        <w:gridCol w:w="670"/>
        <w:gridCol w:w="670"/>
        <w:gridCol w:w="1075"/>
      </w:tblGrid>
      <w:tr w:rsidR="0001337D" w:rsidRPr="00AB10A5" w:rsidTr="00861021">
        <w:trPr>
          <w:trHeight w:val="450"/>
        </w:trPr>
        <w:tc>
          <w:tcPr>
            <w:tcW w:w="517" w:type="pct"/>
            <w:tcBorders>
              <w:top w:val="nil"/>
              <w:left w:val="nil"/>
              <w:right w:val="nil"/>
            </w:tcBorders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83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表</w:t>
            </w:r>
            <w:r w:rsidRPr="00AB10A5">
              <w:rPr>
                <w:color w:val="000000"/>
                <w:kern w:val="0"/>
                <w:szCs w:val="21"/>
              </w:rPr>
              <w:t xml:space="preserve">1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AB10A5">
              <w:rPr>
                <w:color w:val="000000"/>
                <w:kern w:val="0"/>
                <w:szCs w:val="21"/>
              </w:rPr>
              <w:t>口译方向班课程设置、学时和学分分配、开课时间和课外实践安排表</w:t>
            </w:r>
          </w:p>
        </w:tc>
      </w:tr>
      <w:tr w:rsidR="0001337D" w:rsidRPr="00AB10A5" w:rsidTr="00861021">
        <w:trPr>
          <w:trHeight w:val="315"/>
        </w:trPr>
        <w:tc>
          <w:tcPr>
            <w:tcW w:w="555" w:type="pct"/>
            <w:gridSpan w:val="2"/>
            <w:vMerge w:val="restart"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b/>
                <w:bCs/>
                <w:snapToGrid w:val="0"/>
                <w:color w:val="000000"/>
                <w:kern w:val="0"/>
                <w:szCs w:val="21"/>
              </w:rPr>
              <w:t>课程类别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AB10A5">
              <w:rPr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99" w:type="pct"/>
            <w:vMerge w:val="restar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AB10A5">
              <w:rPr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AB10A5">
              <w:rPr>
                <w:b/>
                <w:bCs/>
                <w:color w:val="000000"/>
                <w:kern w:val="0"/>
                <w:szCs w:val="21"/>
              </w:rPr>
              <w:t>第三学年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AB10A5">
              <w:rPr>
                <w:b/>
                <w:bCs/>
                <w:color w:val="000000"/>
                <w:kern w:val="0"/>
                <w:szCs w:val="21"/>
              </w:rPr>
              <w:t>第四学年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AB10A5">
              <w:rPr>
                <w:b/>
                <w:bCs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AB10A5">
              <w:rPr>
                <w:b/>
                <w:bCs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AB10A5">
              <w:rPr>
                <w:b/>
                <w:bCs/>
                <w:color w:val="000000"/>
                <w:kern w:val="0"/>
                <w:szCs w:val="21"/>
              </w:rPr>
              <w:t>总学分</w:t>
            </w:r>
          </w:p>
        </w:tc>
      </w:tr>
      <w:tr w:rsidR="0001337D" w:rsidRPr="00AB10A5" w:rsidTr="00861021">
        <w:trPr>
          <w:trHeight w:val="315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9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AB10A5">
              <w:rPr>
                <w:b/>
                <w:bCs/>
                <w:color w:val="000000"/>
                <w:kern w:val="0"/>
                <w:szCs w:val="21"/>
              </w:rPr>
              <w:t>秋</w:t>
            </w:r>
            <w:r w:rsidRPr="00AB10A5">
              <w:rPr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AB10A5">
              <w:rPr>
                <w:b/>
                <w:bCs/>
                <w:color w:val="000000"/>
                <w:kern w:val="0"/>
                <w:szCs w:val="21"/>
              </w:rPr>
              <w:t>春</w:t>
            </w:r>
            <w:r w:rsidRPr="00AB10A5">
              <w:rPr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AB10A5">
              <w:rPr>
                <w:b/>
                <w:bCs/>
                <w:color w:val="000000"/>
                <w:kern w:val="0"/>
                <w:szCs w:val="21"/>
              </w:rPr>
              <w:t>秋</w:t>
            </w:r>
            <w:r w:rsidRPr="00AB10A5">
              <w:rPr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AB10A5">
              <w:rPr>
                <w:b/>
                <w:bCs/>
                <w:color w:val="000000"/>
                <w:kern w:val="0"/>
                <w:szCs w:val="21"/>
              </w:rPr>
              <w:t>春</w:t>
            </w:r>
            <w:r w:rsidRPr="00AB10A5">
              <w:rPr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8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265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9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AB10A5">
              <w:rPr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AB10A5">
              <w:rPr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AB10A5">
              <w:rPr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AB10A5">
              <w:rPr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68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356"/>
        </w:trPr>
        <w:tc>
          <w:tcPr>
            <w:tcW w:w="555" w:type="pct"/>
            <w:gridSpan w:val="2"/>
            <w:vMerge w:val="restart"/>
            <w:vAlign w:val="center"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AB10A5">
              <w:rPr>
                <w:b/>
                <w:bCs/>
                <w:color w:val="000000"/>
                <w:kern w:val="0"/>
                <w:szCs w:val="21"/>
              </w:rPr>
              <w:t>专业必修课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英汉交替传译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Chars="95" w:firstLine="199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Chars="95" w:firstLine="199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64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4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  <w:r w:rsidRPr="00AB10A5">
              <w:rPr>
                <w:color w:val="000000"/>
                <w:kern w:val="0"/>
                <w:szCs w:val="21"/>
              </w:rPr>
              <w:t>学分</w:t>
            </w:r>
          </w:p>
        </w:tc>
      </w:tr>
      <w:tr w:rsidR="0001337D" w:rsidRPr="00AB10A5" w:rsidTr="00861021">
        <w:trPr>
          <w:trHeight w:val="293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英汉笔译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Chars="95" w:firstLine="199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Chars="95" w:firstLine="199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32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2</w:t>
            </w:r>
          </w:p>
        </w:tc>
        <w:tc>
          <w:tcPr>
            <w:tcW w:w="591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315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汉英交替传译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Chars="95" w:firstLine="199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Chars="95" w:firstLine="199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64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4</w:t>
            </w:r>
          </w:p>
        </w:tc>
        <w:tc>
          <w:tcPr>
            <w:tcW w:w="591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349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汉英笔译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32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2</w:t>
            </w:r>
          </w:p>
        </w:tc>
        <w:tc>
          <w:tcPr>
            <w:tcW w:w="591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315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高级英语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128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8</w:t>
            </w:r>
          </w:p>
        </w:tc>
        <w:tc>
          <w:tcPr>
            <w:tcW w:w="591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94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英语写作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64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4</w:t>
            </w:r>
          </w:p>
        </w:tc>
        <w:tc>
          <w:tcPr>
            <w:tcW w:w="591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315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体育英语视听说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32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2</w:t>
            </w:r>
          </w:p>
        </w:tc>
        <w:tc>
          <w:tcPr>
            <w:tcW w:w="591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315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英语语言学概论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32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2</w:t>
            </w:r>
          </w:p>
        </w:tc>
        <w:tc>
          <w:tcPr>
            <w:tcW w:w="591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315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英美文学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64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4</w:t>
            </w:r>
          </w:p>
        </w:tc>
        <w:tc>
          <w:tcPr>
            <w:tcW w:w="591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315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第二外语</w:t>
            </w:r>
            <w:r w:rsidRPr="00AB10A5">
              <w:rPr>
                <w:color w:val="000000"/>
                <w:kern w:val="0"/>
                <w:szCs w:val="21"/>
              </w:rPr>
              <w:t>-</w:t>
            </w:r>
            <w:r w:rsidRPr="00AB10A5">
              <w:rPr>
                <w:color w:val="000000"/>
                <w:kern w:val="0"/>
                <w:szCs w:val="21"/>
              </w:rPr>
              <w:t>法语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 w:val="restar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96</w:t>
            </w:r>
          </w:p>
        </w:tc>
        <w:tc>
          <w:tcPr>
            <w:tcW w:w="368" w:type="pct"/>
            <w:vMerge w:val="restar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6</w:t>
            </w:r>
          </w:p>
        </w:tc>
        <w:tc>
          <w:tcPr>
            <w:tcW w:w="591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315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Chars="95" w:firstLine="199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第二外语</w:t>
            </w:r>
            <w:r w:rsidRPr="00AB10A5">
              <w:rPr>
                <w:color w:val="000000"/>
                <w:kern w:val="0"/>
                <w:szCs w:val="21"/>
              </w:rPr>
              <w:t>-</w:t>
            </w:r>
            <w:r w:rsidRPr="00AB10A5">
              <w:rPr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311" w:type="pct"/>
            <w:vMerge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68" w:type="pct"/>
            <w:vMerge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315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联络口译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32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315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AB10A5">
              <w:rPr>
                <w:color w:val="000000"/>
                <w:kern w:val="0"/>
                <w:szCs w:val="21"/>
              </w:rPr>
              <w:t>视译基础</w:t>
            </w:r>
            <w:proofErr w:type="gramEnd"/>
          </w:p>
        </w:tc>
        <w:tc>
          <w:tcPr>
            <w:tcW w:w="311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32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315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专题口译实践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64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4</w:t>
            </w:r>
          </w:p>
        </w:tc>
        <w:tc>
          <w:tcPr>
            <w:tcW w:w="591" w:type="pct"/>
            <w:vMerge/>
            <w:vAlign w:val="center"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315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同声传译入门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1</w:t>
            </w:r>
            <w:r w:rsidRPr="00AB10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◎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16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1</w:t>
            </w:r>
          </w:p>
        </w:tc>
        <w:tc>
          <w:tcPr>
            <w:tcW w:w="591" w:type="pct"/>
            <w:vMerge/>
            <w:vAlign w:val="center"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266"/>
        </w:trPr>
        <w:tc>
          <w:tcPr>
            <w:tcW w:w="555" w:type="pct"/>
            <w:gridSpan w:val="2"/>
            <w:vMerge w:val="restart"/>
            <w:vAlign w:val="center"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实践环节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毕业论文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4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 w:rsidRPr="00AB10A5">
              <w:rPr>
                <w:color w:val="000000"/>
                <w:kern w:val="0"/>
                <w:szCs w:val="21"/>
              </w:rPr>
              <w:t>学分</w:t>
            </w:r>
          </w:p>
        </w:tc>
      </w:tr>
      <w:tr w:rsidR="0001337D" w:rsidRPr="00AB10A5" w:rsidTr="00861021">
        <w:trPr>
          <w:trHeight w:val="315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体育翻译实践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2</w:t>
            </w:r>
          </w:p>
        </w:tc>
        <w:tc>
          <w:tcPr>
            <w:tcW w:w="591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315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专业实习（口译实践）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4</w:t>
            </w:r>
          </w:p>
        </w:tc>
        <w:tc>
          <w:tcPr>
            <w:tcW w:w="591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315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上机口译训练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2</w:t>
            </w:r>
          </w:p>
        </w:tc>
        <w:tc>
          <w:tcPr>
            <w:tcW w:w="591" w:type="pct"/>
            <w:vMerge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315"/>
        </w:trPr>
        <w:tc>
          <w:tcPr>
            <w:tcW w:w="555" w:type="pct"/>
            <w:gridSpan w:val="2"/>
            <w:vMerge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社会实践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:rsidR="0001337D" w:rsidRPr="00AB10A5" w:rsidRDefault="0001337D" w:rsidP="00861021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368" w:type="pct"/>
            <w:shd w:val="clear" w:color="000000" w:fill="FFFFFF"/>
            <w:vAlign w:val="center"/>
          </w:tcPr>
          <w:p w:rsidR="0001337D" w:rsidRPr="00AB10A5" w:rsidRDefault="0001337D" w:rsidP="00861021">
            <w:pPr>
              <w:widowControl/>
              <w:jc w:val="center"/>
              <w:rPr>
                <w:kern w:val="0"/>
                <w:szCs w:val="21"/>
              </w:rPr>
            </w:pPr>
            <w:r w:rsidRPr="00AB10A5">
              <w:rPr>
                <w:kern w:val="0"/>
                <w:szCs w:val="21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337D" w:rsidRPr="00AB10A5" w:rsidTr="00861021">
        <w:trPr>
          <w:trHeight w:val="405"/>
        </w:trPr>
        <w:tc>
          <w:tcPr>
            <w:tcW w:w="2264" w:type="pct"/>
            <w:gridSpan w:val="4"/>
          </w:tcPr>
          <w:p w:rsidR="0001337D" w:rsidRPr="00AB10A5" w:rsidRDefault="0001337D" w:rsidP="00861021">
            <w:pPr>
              <w:widowControl/>
              <w:spacing w:line="360" w:lineRule="auto"/>
              <w:ind w:firstLine="422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AB10A5">
              <w:rPr>
                <w:b/>
                <w:bCs/>
                <w:color w:val="000000"/>
                <w:kern w:val="0"/>
                <w:szCs w:val="21"/>
              </w:rPr>
              <w:t>合</w:t>
            </w:r>
            <w:r w:rsidRPr="00AB10A5"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B10A5">
              <w:rPr>
                <w:b/>
                <w:bCs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 w:rsidRPr="00AB10A5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337D" w:rsidRPr="00AB10A5" w:rsidRDefault="0001337D" w:rsidP="00861021">
            <w:pPr>
              <w:widowControl/>
              <w:spacing w:line="360" w:lineRule="auto"/>
              <w:ind w:firstLine="420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752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01337D" w:rsidRPr="00AB10A5" w:rsidRDefault="0001337D" w:rsidP="00861021">
            <w:pPr>
              <w:widowControl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61</w:t>
            </w:r>
            <w:r w:rsidRPr="00AB10A5">
              <w:rPr>
                <w:color w:val="000000"/>
                <w:kern w:val="0"/>
                <w:szCs w:val="21"/>
              </w:rPr>
              <w:t>学分</w:t>
            </w:r>
          </w:p>
        </w:tc>
      </w:tr>
    </w:tbl>
    <w:p w:rsidR="0001337D" w:rsidRPr="00340AD6" w:rsidRDefault="0001337D" w:rsidP="0001337D">
      <w:pPr>
        <w:rPr>
          <w:szCs w:val="21"/>
        </w:rPr>
      </w:pPr>
      <w:r w:rsidRPr="00340AD6">
        <w:rPr>
          <w:color w:val="000000"/>
          <w:kern w:val="0"/>
          <w:szCs w:val="21"/>
        </w:rPr>
        <w:t>注：</w:t>
      </w:r>
      <w:r w:rsidRPr="00340AD6">
        <w:rPr>
          <w:color w:val="000000"/>
          <w:kern w:val="0"/>
          <w:szCs w:val="21"/>
        </w:rPr>
        <w:t>“√”</w:t>
      </w:r>
      <w:r w:rsidRPr="00340AD6">
        <w:rPr>
          <w:color w:val="000000"/>
          <w:kern w:val="0"/>
          <w:szCs w:val="21"/>
        </w:rPr>
        <w:t>表示根据情况确定具体时间。</w:t>
      </w:r>
      <w:r w:rsidRPr="00340AD6">
        <w:rPr>
          <w:color w:val="000000"/>
          <w:kern w:val="0"/>
          <w:szCs w:val="21"/>
        </w:rPr>
        <w:t>“</w:t>
      </w:r>
      <w:r w:rsidRPr="00340AD6">
        <w:rPr>
          <w:rFonts w:ascii="宋体" w:hAnsi="宋体" w:cs="宋体" w:hint="eastAsia"/>
          <w:color w:val="000000"/>
          <w:kern w:val="0"/>
          <w:szCs w:val="21"/>
        </w:rPr>
        <w:t>◎</w:t>
      </w:r>
      <w:r w:rsidRPr="00340AD6">
        <w:rPr>
          <w:color w:val="000000"/>
          <w:kern w:val="0"/>
          <w:szCs w:val="21"/>
        </w:rPr>
        <w:t>”</w:t>
      </w:r>
      <w:r w:rsidRPr="00340AD6">
        <w:rPr>
          <w:color w:val="000000"/>
          <w:kern w:val="0"/>
          <w:szCs w:val="21"/>
        </w:rPr>
        <w:t>为前八周开课。</w:t>
      </w:r>
    </w:p>
    <w:p w:rsidR="0001337D" w:rsidRPr="00AB10A5" w:rsidRDefault="0001337D" w:rsidP="0001337D">
      <w:pPr>
        <w:pStyle w:val="2"/>
        <w:keepNext w:val="0"/>
        <w:keepLines w:val="0"/>
        <w:snapToGrid w:val="0"/>
        <w:spacing w:beforeLines="100" w:before="312" w:after="0" w:line="360" w:lineRule="auto"/>
        <w:ind w:firstLineChars="100" w:firstLine="281"/>
        <w:rPr>
          <w:rFonts w:ascii="Times New Roman" w:eastAsia="宋体" w:hAnsi="Times New Roman"/>
          <w:b/>
          <w:sz w:val="28"/>
          <w:szCs w:val="28"/>
        </w:rPr>
      </w:pPr>
      <w:r w:rsidRPr="00AB10A5">
        <w:rPr>
          <w:rFonts w:ascii="Times New Roman" w:eastAsia="宋体" w:hAnsi="Times New Roman"/>
          <w:b/>
          <w:sz w:val="28"/>
          <w:szCs w:val="28"/>
        </w:rPr>
        <w:t>六、实践环节</w:t>
      </w:r>
    </w:p>
    <w:p w:rsidR="0001337D" w:rsidRPr="00AB10A5" w:rsidRDefault="0001337D" w:rsidP="0001337D">
      <w:pPr>
        <w:pStyle w:val="a3"/>
        <w:spacing w:line="360" w:lineRule="auto"/>
        <w:ind w:firstLine="480"/>
        <w:rPr>
          <w:sz w:val="24"/>
        </w:rPr>
      </w:pPr>
      <w:r w:rsidRPr="00AB10A5">
        <w:rPr>
          <w:sz w:val="24"/>
        </w:rPr>
        <w:t>（一）毕业论文</w:t>
      </w:r>
    </w:p>
    <w:p w:rsidR="0001337D" w:rsidRPr="00AB10A5" w:rsidRDefault="0001337D" w:rsidP="0001337D">
      <w:pPr>
        <w:spacing w:line="360" w:lineRule="auto"/>
        <w:ind w:firstLine="480"/>
        <w:rPr>
          <w:sz w:val="24"/>
        </w:rPr>
      </w:pPr>
      <w:r w:rsidRPr="00AB10A5">
        <w:rPr>
          <w:sz w:val="24"/>
        </w:rPr>
        <w:t>方向班学生在校期间应在导师指导下完成英语毕业论文，毕业论文评审通过、修改通过者，准予获得</w:t>
      </w:r>
      <w:r w:rsidRPr="00AB10A5">
        <w:rPr>
          <w:sz w:val="24"/>
        </w:rPr>
        <w:t>4</w:t>
      </w:r>
      <w:r w:rsidRPr="00AB10A5">
        <w:rPr>
          <w:sz w:val="24"/>
        </w:rPr>
        <w:t>学分。论文评审不通过者，不予获得学分。允许在毕业后</w:t>
      </w:r>
      <w:r w:rsidRPr="00AB10A5">
        <w:rPr>
          <w:sz w:val="24"/>
        </w:rPr>
        <w:t>1</w:t>
      </w:r>
      <w:r w:rsidRPr="00AB10A5">
        <w:rPr>
          <w:sz w:val="24"/>
        </w:rPr>
        <w:t>年之内对论文进行修改，修改后论文评审通过者，准予获得</w:t>
      </w:r>
      <w:r w:rsidRPr="00AB10A5">
        <w:rPr>
          <w:sz w:val="24"/>
        </w:rPr>
        <w:t>4</w:t>
      </w:r>
      <w:r w:rsidRPr="00AB10A5">
        <w:rPr>
          <w:sz w:val="24"/>
        </w:rPr>
        <w:t>学分。</w:t>
      </w:r>
    </w:p>
    <w:p w:rsidR="0001337D" w:rsidRPr="00AB10A5" w:rsidRDefault="0001337D" w:rsidP="0001337D">
      <w:pPr>
        <w:pStyle w:val="a3"/>
        <w:spacing w:line="360" w:lineRule="auto"/>
        <w:ind w:firstLine="480"/>
        <w:rPr>
          <w:sz w:val="24"/>
        </w:rPr>
      </w:pPr>
      <w:r>
        <w:rPr>
          <w:sz w:val="24"/>
        </w:rPr>
        <w:t>（二</w:t>
      </w:r>
      <w:r w:rsidRPr="00AB10A5">
        <w:rPr>
          <w:sz w:val="24"/>
        </w:rPr>
        <w:t>）体育翻译实践</w:t>
      </w:r>
    </w:p>
    <w:p w:rsidR="0001337D" w:rsidRPr="00AB10A5" w:rsidRDefault="0001337D" w:rsidP="0001337D">
      <w:pPr>
        <w:spacing w:line="360" w:lineRule="auto"/>
        <w:ind w:firstLine="480"/>
        <w:rPr>
          <w:sz w:val="24"/>
        </w:rPr>
      </w:pPr>
      <w:r w:rsidRPr="00AB10A5">
        <w:rPr>
          <w:sz w:val="24"/>
        </w:rPr>
        <w:t>方向班学生在校期间，应在教师指导下完成四篇</w:t>
      </w:r>
      <w:r w:rsidRPr="00AB10A5">
        <w:rPr>
          <w:sz w:val="24"/>
        </w:rPr>
        <w:t>3000-4000</w:t>
      </w:r>
      <w:r w:rsidRPr="00AB10A5">
        <w:rPr>
          <w:sz w:val="24"/>
        </w:rPr>
        <w:t>字的体育类文本</w:t>
      </w:r>
      <w:r w:rsidRPr="00AB10A5">
        <w:rPr>
          <w:sz w:val="24"/>
        </w:rPr>
        <w:lastRenderedPageBreak/>
        <w:t>翻译。共计</w:t>
      </w:r>
      <w:r w:rsidRPr="00AB10A5">
        <w:rPr>
          <w:sz w:val="24"/>
        </w:rPr>
        <w:t>2</w:t>
      </w:r>
      <w:r w:rsidRPr="00AB10A5">
        <w:rPr>
          <w:sz w:val="24"/>
        </w:rPr>
        <w:t>学分。详见《北京体育大学外语系翻译实践细则》。</w:t>
      </w:r>
    </w:p>
    <w:p w:rsidR="0001337D" w:rsidRPr="00AB10A5" w:rsidRDefault="0001337D" w:rsidP="0001337D">
      <w:pPr>
        <w:pStyle w:val="a3"/>
        <w:spacing w:line="360" w:lineRule="auto"/>
        <w:ind w:firstLine="480"/>
        <w:rPr>
          <w:sz w:val="24"/>
        </w:rPr>
      </w:pPr>
      <w:r>
        <w:rPr>
          <w:sz w:val="24"/>
        </w:rPr>
        <w:t>（三</w:t>
      </w:r>
      <w:r w:rsidRPr="00AB10A5">
        <w:rPr>
          <w:sz w:val="24"/>
        </w:rPr>
        <w:t>）专业实习（口译实践）</w:t>
      </w:r>
    </w:p>
    <w:p w:rsidR="0001337D" w:rsidRPr="00AB10A5" w:rsidRDefault="0001337D" w:rsidP="0001337D">
      <w:pPr>
        <w:spacing w:line="360" w:lineRule="auto"/>
        <w:ind w:firstLine="482"/>
        <w:rPr>
          <w:sz w:val="24"/>
        </w:rPr>
      </w:pPr>
      <w:r w:rsidRPr="00AB10A5">
        <w:rPr>
          <w:sz w:val="24"/>
        </w:rPr>
        <w:t>方向班学生在校期间（第四学年）需完成至少</w:t>
      </w:r>
      <w:r w:rsidRPr="00AB10A5">
        <w:rPr>
          <w:sz w:val="24"/>
        </w:rPr>
        <w:t>30</w:t>
      </w:r>
      <w:r w:rsidRPr="00AB10A5">
        <w:rPr>
          <w:sz w:val="24"/>
        </w:rPr>
        <w:t>个小时的专业实习（口译实践），共计</w:t>
      </w:r>
      <w:r w:rsidRPr="00AB10A5">
        <w:rPr>
          <w:sz w:val="24"/>
        </w:rPr>
        <w:t>4</w:t>
      </w:r>
      <w:r w:rsidRPr="00AB10A5">
        <w:rPr>
          <w:sz w:val="24"/>
        </w:rPr>
        <w:t>学分。学生需提供服务单位出具的书面口译证明，或参加学院组织的模拟口译实训。</w:t>
      </w:r>
    </w:p>
    <w:p w:rsidR="0001337D" w:rsidRPr="00AB10A5" w:rsidRDefault="0001337D" w:rsidP="0001337D">
      <w:pPr>
        <w:spacing w:line="360" w:lineRule="auto"/>
        <w:ind w:firstLine="480"/>
        <w:rPr>
          <w:sz w:val="24"/>
        </w:rPr>
      </w:pPr>
      <w:r>
        <w:rPr>
          <w:sz w:val="24"/>
        </w:rPr>
        <w:t>（四</w:t>
      </w:r>
      <w:r w:rsidRPr="00AB10A5">
        <w:rPr>
          <w:sz w:val="24"/>
        </w:rPr>
        <w:t>）上机口译训练</w:t>
      </w:r>
    </w:p>
    <w:p w:rsidR="0001337D" w:rsidRPr="00AB10A5" w:rsidRDefault="0001337D" w:rsidP="0001337D">
      <w:pPr>
        <w:spacing w:line="360" w:lineRule="auto"/>
        <w:ind w:firstLine="480"/>
        <w:rPr>
          <w:sz w:val="24"/>
        </w:rPr>
      </w:pPr>
      <w:r w:rsidRPr="00AB10A5">
        <w:rPr>
          <w:kern w:val="0"/>
          <w:sz w:val="24"/>
        </w:rPr>
        <w:t>方向班学生须在</w:t>
      </w:r>
      <w:r>
        <w:rPr>
          <w:kern w:val="0"/>
          <w:sz w:val="24"/>
        </w:rPr>
        <w:t>第</w:t>
      </w:r>
      <w:r w:rsidRPr="00AB10A5">
        <w:rPr>
          <w:kern w:val="0"/>
          <w:sz w:val="24"/>
        </w:rPr>
        <w:t>四学年完成</w:t>
      </w:r>
      <w:r w:rsidRPr="00AB10A5">
        <w:rPr>
          <w:sz w:val="24"/>
        </w:rPr>
        <w:t>上机口译训练至少</w:t>
      </w:r>
      <w:r w:rsidRPr="00AB10A5">
        <w:rPr>
          <w:sz w:val="24"/>
        </w:rPr>
        <w:t>10</w:t>
      </w:r>
      <w:r w:rsidRPr="00AB10A5">
        <w:rPr>
          <w:sz w:val="24"/>
        </w:rPr>
        <w:t>次，共计</w:t>
      </w:r>
      <w:r w:rsidRPr="00AB10A5">
        <w:rPr>
          <w:sz w:val="24"/>
        </w:rPr>
        <w:t>2</w:t>
      </w:r>
      <w:r w:rsidRPr="00AB10A5">
        <w:rPr>
          <w:sz w:val="24"/>
        </w:rPr>
        <w:t>学分。</w:t>
      </w:r>
    </w:p>
    <w:p w:rsidR="0001337D" w:rsidRPr="00AB10A5" w:rsidRDefault="0001337D" w:rsidP="0001337D">
      <w:pPr>
        <w:pStyle w:val="a3"/>
        <w:spacing w:line="360" w:lineRule="auto"/>
        <w:ind w:firstLine="480"/>
        <w:rPr>
          <w:sz w:val="24"/>
        </w:rPr>
      </w:pPr>
      <w:r>
        <w:rPr>
          <w:sz w:val="24"/>
        </w:rPr>
        <w:t>（五</w:t>
      </w:r>
      <w:r w:rsidRPr="00AB10A5">
        <w:rPr>
          <w:sz w:val="24"/>
        </w:rPr>
        <w:t>）社会实践</w:t>
      </w:r>
    </w:p>
    <w:p w:rsidR="0001337D" w:rsidRPr="00AB10A5" w:rsidRDefault="0001337D" w:rsidP="0001337D">
      <w:pPr>
        <w:pStyle w:val="a3"/>
        <w:spacing w:line="360" w:lineRule="auto"/>
        <w:ind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方向班</w:t>
      </w:r>
      <w:r w:rsidRPr="00AB10A5">
        <w:rPr>
          <w:kern w:val="0"/>
          <w:sz w:val="24"/>
        </w:rPr>
        <w:t>学生在校期间，应参加社会实践活动。共计</w:t>
      </w:r>
      <w:r w:rsidRPr="00AB10A5">
        <w:rPr>
          <w:kern w:val="0"/>
          <w:sz w:val="24"/>
        </w:rPr>
        <w:t>2</w:t>
      </w:r>
      <w:r w:rsidRPr="00AB10A5">
        <w:rPr>
          <w:kern w:val="0"/>
          <w:sz w:val="24"/>
        </w:rPr>
        <w:t>学分。社会实践活动包括社会调查、志愿服务（赛事志愿者、外事接待、会议翻译等）、公益活动（偏远地区、农民工小学助教、支教服务等）。</w:t>
      </w:r>
    </w:p>
    <w:p w:rsidR="0001337D" w:rsidRPr="00AB10A5" w:rsidRDefault="0001337D" w:rsidP="0001337D">
      <w:pPr>
        <w:spacing w:line="360" w:lineRule="auto"/>
        <w:ind w:firstLine="480"/>
        <w:rPr>
          <w:sz w:val="24"/>
        </w:rPr>
      </w:pPr>
    </w:p>
    <w:p w:rsidR="0001337D" w:rsidRPr="00AB10A5" w:rsidRDefault="0001337D" w:rsidP="0001337D">
      <w:pPr>
        <w:spacing w:line="360" w:lineRule="auto"/>
        <w:ind w:firstLine="420"/>
        <w:jc w:val="right"/>
      </w:pPr>
    </w:p>
    <w:p w:rsidR="0001337D" w:rsidRPr="00AB10A5" w:rsidRDefault="0001337D" w:rsidP="0001337D">
      <w:pPr>
        <w:spacing w:line="360" w:lineRule="auto"/>
        <w:ind w:firstLine="420"/>
        <w:jc w:val="right"/>
        <w:rPr>
          <w:kern w:val="0"/>
          <w:sz w:val="24"/>
        </w:rPr>
      </w:pPr>
      <w:r w:rsidRPr="00AB10A5">
        <w:t xml:space="preserve">                                     </w:t>
      </w:r>
      <w:r w:rsidRPr="00AB10A5">
        <w:rPr>
          <w:kern w:val="0"/>
          <w:sz w:val="24"/>
        </w:rPr>
        <w:t xml:space="preserve">             </w:t>
      </w:r>
      <w:r w:rsidRPr="00AB10A5">
        <w:rPr>
          <w:kern w:val="0"/>
          <w:sz w:val="24"/>
        </w:rPr>
        <w:t>国际体育组织学院</w:t>
      </w:r>
    </w:p>
    <w:p w:rsidR="005E6E4D" w:rsidRPr="0001337D" w:rsidRDefault="0001337D" w:rsidP="0001337D">
      <w:pPr>
        <w:jc w:val="right"/>
      </w:pPr>
      <w:r w:rsidRPr="00AB10A5">
        <w:rPr>
          <w:kern w:val="0"/>
          <w:sz w:val="24"/>
        </w:rPr>
        <w:t>2017</w:t>
      </w:r>
      <w:r w:rsidRPr="00AB10A5">
        <w:rPr>
          <w:kern w:val="0"/>
          <w:sz w:val="24"/>
        </w:rPr>
        <w:t>年</w:t>
      </w:r>
      <w:r w:rsidRPr="00AB10A5">
        <w:rPr>
          <w:kern w:val="0"/>
          <w:sz w:val="24"/>
        </w:rPr>
        <w:t>7</w:t>
      </w:r>
      <w:r w:rsidRPr="00AB10A5">
        <w:rPr>
          <w:kern w:val="0"/>
          <w:sz w:val="24"/>
        </w:rPr>
        <w:t>月</w:t>
      </w:r>
      <w:r w:rsidRPr="00AB10A5">
        <w:rPr>
          <w:kern w:val="0"/>
          <w:sz w:val="24"/>
        </w:rPr>
        <w:t>10</w:t>
      </w:r>
      <w:r w:rsidRPr="00AB10A5">
        <w:rPr>
          <w:kern w:val="0"/>
          <w:sz w:val="24"/>
        </w:rPr>
        <w:t>日</w:t>
      </w:r>
    </w:p>
    <w:sectPr w:rsidR="005E6E4D" w:rsidRPr="0001337D" w:rsidSect="00711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22" w:rsidRDefault="00830522" w:rsidP="00884D85">
      <w:r>
        <w:separator/>
      </w:r>
    </w:p>
  </w:endnote>
  <w:endnote w:type="continuationSeparator" w:id="0">
    <w:p w:rsidR="00830522" w:rsidRDefault="00830522" w:rsidP="0088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22" w:rsidRDefault="00830522" w:rsidP="00884D85">
      <w:r>
        <w:separator/>
      </w:r>
    </w:p>
  </w:footnote>
  <w:footnote w:type="continuationSeparator" w:id="0">
    <w:p w:rsidR="00830522" w:rsidRDefault="00830522" w:rsidP="0088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630"/>
    <w:rsid w:val="000018A6"/>
    <w:rsid w:val="00003A66"/>
    <w:rsid w:val="00004E56"/>
    <w:rsid w:val="0000729D"/>
    <w:rsid w:val="0001337D"/>
    <w:rsid w:val="000133C4"/>
    <w:rsid w:val="00017A06"/>
    <w:rsid w:val="0002049D"/>
    <w:rsid w:val="00033A03"/>
    <w:rsid w:val="0003616D"/>
    <w:rsid w:val="00040216"/>
    <w:rsid w:val="00053C70"/>
    <w:rsid w:val="00053F64"/>
    <w:rsid w:val="000565DA"/>
    <w:rsid w:val="000707D2"/>
    <w:rsid w:val="00072278"/>
    <w:rsid w:val="00073B8E"/>
    <w:rsid w:val="00075DFF"/>
    <w:rsid w:val="00077825"/>
    <w:rsid w:val="00077D85"/>
    <w:rsid w:val="000821C8"/>
    <w:rsid w:val="00087D71"/>
    <w:rsid w:val="000902C5"/>
    <w:rsid w:val="00092F08"/>
    <w:rsid w:val="000A09DE"/>
    <w:rsid w:val="000B3927"/>
    <w:rsid w:val="000B48DE"/>
    <w:rsid w:val="000D69F3"/>
    <w:rsid w:val="000E78F8"/>
    <w:rsid w:val="000F21FE"/>
    <w:rsid w:val="000F4FA8"/>
    <w:rsid w:val="000F7567"/>
    <w:rsid w:val="00102EAD"/>
    <w:rsid w:val="001039C6"/>
    <w:rsid w:val="00106A27"/>
    <w:rsid w:val="00111496"/>
    <w:rsid w:val="00116D1F"/>
    <w:rsid w:val="00124DA4"/>
    <w:rsid w:val="001257C7"/>
    <w:rsid w:val="001277F9"/>
    <w:rsid w:val="00137A65"/>
    <w:rsid w:val="00144AB7"/>
    <w:rsid w:val="001465E8"/>
    <w:rsid w:val="001546CD"/>
    <w:rsid w:val="0015618E"/>
    <w:rsid w:val="00167C15"/>
    <w:rsid w:val="00181FFA"/>
    <w:rsid w:val="00183C9A"/>
    <w:rsid w:val="001A35A7"/>
    <w:rsid w:val="001B33DD"/>
    <w:rsid w:val="001C3902"/>
    <w:rsid w:val="001C4D41"/>
    <w:rsid w:val="001E0B3E"/>
    <w:rsid w:val="001F3220"/>
    <w:rsid w:val="002004AF"/>
    <w:rsid w:val="002016BF"/>
    <w:rsid w:val="002035DA"/>
    <w:rsid w:val="00204129"/>
    <w:rsid w:val="00207D83"/>
    <w:rsid w:val="00211AB3"/>
    <w:rsid w:val="00211BF8"/>
    <w:rsid w:val="00225589"/>
    <w:rsid w:val="002318E9"/>
    <w:rsid w:val="002415B2"/>
    <w:rsid w:val="002677B8"/>
    <w:rsid w:val="00272841"/>
    <w:rsid w:val="00282095"/>
    <w:rsid w:val="00283495"/>
    <w:rsid w:val="00285EB7"/>
    <w:rsid w:val="00290EB3"/>
    <w:rsid w:val="00292257"/>
    <w:rsid w:val="002927E1"/>
    <w:rsid w:val="002A1683"/>
    <w:rsid w:val="002A2256"/>
    <w:rsid w:val="002B2603"/>
    <w:rsid w:val="002B2738"/>
    <w:rsid w:val="002E3F2B"/>
    <w:rsid w:val="002E4DE5"/>
    <w:rsid w:val="002F6067"/>
    <w:rsid w:val="00305FBE"/>
    <w:rsid w:val="003127E9"/>
    <w:rsid w:val="00313A83"/>
    <w:rsid w:val="00314F61"/>
    <w:rsid w:val="00317514"/>
    <w:rsid w:val="0032231C"/>
    <w:rsid w:val="00336934"/>
    <w:rsid w:val="00340AD6"/>
    <w:rsid w:val="0035472E"/>
    <w:rsid w:val="00363122"/>
    <w:rsid w:val="0036749F"/>
    <w:rsid w:val="0037406A"/>
    <w:rsid w:val="00377A2E"/>
    <w:rsid w:val="00385431"/>
    <w:rsid w:val="00390A11"/>
    <w:rsid w:val="0039285E"/>
    <w:rsid w:val="003A0EF5"/>
    <w:rsid w:val="003A3813"/>
    <w:rsid w:val="003A4911"/>
    <w:rsid w:val="003C0E19"/>
    <w:rsid w:val="003E4204"/>
    <w:rsid w:val="003E786E"/>
    <w:rsid w:val="003F32AC"/>
    <w:rsid w:val="003F449D"/>
    <w:rsid w:val="00410A82"/>
    <w:rsid w:val="0041743F"/>
    <w:rsid w:val="00433EB7"/>
    <w:rsid w:val="00467DE3"/>
    <w:rsid w:val="0047278E"/>
    <w:rsid w:val="004731C9"/>
    <w:rsid w:val="00491144"/>
    <w:rsid w:val="004928DD"/>
    <w:rsid w:val="004A7170"/>
    <w:rsid w:val="004A7E73"/>
    <w:rsid w:val="004B1A11"/>
    <w:rsid w:val="004B1F99"/>
    <w:rsid w:val="004B25CA"/>
    <w:rsid w:val="004B6447"/>
    <w:rsid w:val="004C5C21"/>
    <w:rsid w:val="004D03FA"/>
    <w:rsid w:val="004D2C2A"/>
    <w:rsid w:val="004D3D94"/>
    <w:rsid w:val="004D5925"/>
    <w:rsid w:val="004D7658"/>
    <w:rsid w:val="004F0B31"/>
    <w:rsid w:val="004F0D13"/>
    <w:rsid w:val="00501275"/>
    <w:rsid w:val="00512253"/>
    <w:rsid w:val="00514951"/>
    <w:rsid w:val="00516EB5"/>
    <w:rsid w:val="0052680C"/>
    <w:rsid w:val="005275E1"/>
    <w:rsid w:val="00533788"/>
    <w:rsid w:val="00535059"/>
    <w:rsid w:val="005431DF"/>
    <w:rsid w:val="00546B6C"/>
    <w:rsid w:val="00547D63"/>
    <w:rsid w:val="005619E2"/>
    <w:rsid w:val="00561BBA"/>
    <w:rsid w:val="00567CEE"/>
    <w:rsid w:val="00571008"/>
    <w:rsid w:val="00572767"/>
    <w:rsid w:val="00577B48"/>
    <w:rsid w:val="00586F91"/>
    <w:rsid w:val="005A18AD"/>
    <w:rsid w:val="005B2A1B"/>
    <w:rsid w:val="005C1998"/>
    <w:rsid w:val="005C508C"/>
    <w:rsid w:val="005C6CCD"/>
    <w:rsid w:val="005D0820"/>
    <w:rsid w:val="005E07E3"/>
    <w:rsid w:val="005E6E4D"/>
    <w:rsid w:val="005E7091"/>
    <w:rsid w:val="006035E5"/>
    <w:rsid w:val="00605163"/>
    <w:rsid w:val="00605247"/>
    <w:rsid w:val="00623AB8"/>
    <w:rsid w:val="006250F1"/>
    <w:rsid w:val="00626A70"/>
    <w:rsid w:val="00641D36"/>
    <w:rsid w:val="00646670"/>
    <w:rsid w:val="00656062"/>
    <w:rsid w:val="00656AFF"/>
    <w:rsid w:val="00663DF5"/>
    <w:rsid w:val="00663F94"/>
    <w:rsid w:val="00666F2F"/>
    <w:rsid w:val="00670284"/>
    <w:rsid w:val="006741C0"/>
    <w:rsid w:val="0067658F"/>
    <w:rsid w:val="0068048B"/>
    <w:rsid w:val="00682317"/>
    <w:rsid w:val="00684AD8"/>
    <w:rsid w:val="00692B46"/>
    <w:rsid w:val="006B44EF"/>
    <w:rsid w:val="006C27AD"/>
    <w:rsid w:val="006C59AC"/>
    <w:rsid w:val="006C7AA3"/>
    <w:rsid w:val="006E3C56"/>
    <w:rsid w:val="006E59CA"/>
    <w:rsid w:val="006E6963"/>
    <w:rsid w:val="006F39C6"/>
    <w:rsid w:val="00701185"/>
    <w:rsid w:val="007115BC"/>
    <w:rsid w:val="00721252"/>
    <w:rsid w:val="0073371C"/>
    <w:rsid w:val="00741E1E"/>
    <w:rsid w:val="00744CFE"/>
    <w:rsid w:val="0075506D"/>
    <w:rsid w:val="00761F1D"/>
    <w:rsid w:val="00786B43"/>
    <w:rsid w:val="007928B8"/>
    <w:rsid w:val="007945A0"/>
    <w:rsid w:val="007969A2"/>
    <w:rsid w:val="007A0732"/>
    <w:rsid w:val="007A0D01"/>
    <w:rsid w:val="007A707C"/>
    <w:rsid w:val="007D1BFF"/>
    <w:rsid w:val="007E27E1"/>
    <w:rsid w:val="0080042B"/>
    <w:rsid w:val="00802FBC"/>
    <w:rsid w:val="008079F0"/>
    <w:rsid w:val="00821630"/>
    <w:rsid w:val="00830522"/>
    <w:rsid w:val="00836285"/>
    <w:rsid w:val="008460CC"/>
    <w:rsid w:val="00851F4F"/>
    <w:rsid w:val="00876081"/>
    <w:rsid w:val="00880F54"/>
    <w:rsid w:val="00884D85"/>
    <w:rsid w:val="00884E4F"/>
    <w:rsid w:val="00893153"/>
    <w:rsid w:val="008934D2"/>
    <w:rsid w:val="008A4897"/>
    <w:rsid w:val="008B22C7"/>
    <w:rsid w:val="008B2E86"/>
    <w:rsid w:val="008B4711"/>
    <w:rsid w:val="008C0CAF"/>
    <w:rsid w:val="008D678D"/>
    <w:rsid w:val="008D72C6"/>
    <w:rsid w:val="008F4592"/>
    <w:rsid w:val="00901E38"/>
    <w:rsid w:val="009035A1"/>
    <w:rsid w:val="0090517A"/>
    <w:rsid w:val="009108AB"/>
    <w:rsid w:val="00927806"/>
    <w:rsid w:val="00935460"/>
    <w:rsid w:val="00937CFF"/>
    <w:rsid w:val="00946614"/>
    <w:rsid w:val="009548B6"/>
    <w:rsid w:val="00957094"/>
    <w:rsid w:val="00961AE3"/>
    <w:rsid w:val="00962A6E"/>
    <w:rsid w:val="00965198"/>
    <w:rsid w:val="0096600B"/>
    <w:rsid w:val="00992C65"/>
    <w:rsid w:val="009A0992"/>
    <w:rsid w:val="009A3D0C"/>
    <w:rsid w:val="009B2255"/>
    <w:rsid w:val="009C0E7C"/>
    <w:rsid w:val="009C1916"/>
    <w:rsid w:val="009C6FF3"/>
    <w:rsid w:val="009D373B"/>
    <w:rsid w:val="009E5A06"/>
    <w:rsid w:val="009E61CC"/>
    <w:rsid w:val="009F192D"/>
    <w:rsid w:val="009F60F3"/>
    <w:rsid w:val="00A010FF"/>
    <w:rsid w:val="00A14738"/>
    <w:rsid w:val="00A25E33"/>
    <w:rsid w:val="00A47E9D"/>
    <w:rsid w:val="00A47EB2"/>
    <w:rsid w:val="00A5214B"/>
    <w:rsid w:val="00A73899"/>
    <w:rsid w:val="00A76E0E"/>
    <w:rsid w:val="00A82667"/>
    <w:rsid w:val="00A82993"/>
    <w:rsid w:val="00A8578C"/>
    <w:rsid w:val="00A86193"/>
    <w:rsid w:val="00A91EC8"/>
    <w:rsid w:val="00A9788C"/>
    <w:rsid w:val="00AB10A5"/>
    <w:rsid w:val="00AB3E20"/>
    <w:rsid w:val="00AB53E3"/>
    <w:rsid w:val="00AC45D3"/>
    <w:rsid w:val="00AD15C8"/>
    <w:rsid w:val="00AD6F4F"/>
    <w:rsid w:val="00AE14F8"/>
    <w:rsid w:val="00AE37AC"/>
    <w:rsid w:val="00AE4B7E"/>
    <w:rsid w:val="00AE595F"/>
    <w:rsid w:val="00B0180A"/>
    <w:rsid w:val="00B329AF"/>
    <w:rsid w:val="00B354BC"/>
    <w:rsid w:val="00B440B6"/>
    <w:rsid w:val="00B452A0"/>
    <w:rsid w:val="00B46B54"/>
    <w:rsid w:val="00B53F6A"/>
    <w:rsid w:val="00B61539"/>
    <w:rsid w:val="00B62F05"/>
    <w:rsid w:val="00B72DFB"/>
    <w:rsid w:val="00B82D46"/>
    <w:rsid w:val="00B90D44"/>
    <w:rsid w:val="00BA030A"/>
    <w:rsid w:val="00BB08AF"/>
    <w:rsid w:val="00BC00BE"/>
    <w:rsid w:val="00BC486B"/>
    <w:rsid w:val="00C00662"/>
    <w:rsid w:val="00C01AD0"/>
    <w:rsid w:val="00C14CB9"/>
    <w:rsid w:val="00C33E3F"/>
    <w:rsid w:val="00C36226"/>
    <w:rsid w:val="00C421B5"/>
    <w:rsid w:val="00C4250C"/>
    <w:rsid w:val="00C5009B"/>
    <w:rsid w:val="00C73672"/>
    <w:rsid w:val="00C76892"/>
    <w:rsid w:val="00C820FE"/>
    <w:rsid w:val="00C82398"/>
    <w:rsid w:val="00C8541B"/>
    <w:rsid w:val="00C86E61"/>
    <w:rsid w:val="00CC2A94"/>
    <w:rsid w:val="00CC392A"/>
    <w:rsid w:val="00CD7672"/>
    <w:rsid w:val="00CE621D"/>
    <w:rsid w:val="00CF3E51"/>
    <w:rsid w:val="00CF45AC"/>
    <w:rsid w:val="00D11118"/>
    <w:rsid w:val="00D16841"/>
    <w:rsid w:val="00D22A6D"/>
    <w:rsid w:val="00D3370B"/>
    <w:rsid w:val="00D53E76"/>
    <w:rsid w:val="00D55856"/>
    <w:rsid w:val="00D86165"/>
    <w:rsid w:val="00DA2428"/>
    <w:rsid w:val="00DC16B9"/>
    <w:rsid w:val="00DC3820"/>
    <w:rsid w:val="00DC512B"/>
    <w:rsid w:val="00DC6F2B"/>
    <w:rsid w:val="00DD1D7B"/>
    <w:rsid w:val="00DF1A89"/>
    <w:rsid w:val="00DF21CA"/>
    <w:rsid w:val="00DF22E8"/>
    <w:rsid w:val="00DF4CA2"/>
    <w:rsid w:val="00E0028B"/>
    <w:rsid w:val="00E13696"/>
    <w:rsid w:val="00E2113F"/>
    <w:rsid w:val="00E22BE1"/>
    <w:rsid w:val="00E27765"/>
    <w:rsid w:val="00E7125B"/>
    <w:rsid w:val="00E763E0"/>
    <w:rsid w:val="00E76785"/>
    <w:rsid w:val="00E841FC"/>
    <w:rsid w:val="00EA47E7"/>
    <w:rsid w:val="00EA7C1A"/>
    <w:rsid w:val="00EC0016"/>
    <w:rsid w:val="00ED4969"/>
    <w:rsid w:val="00EF0113"/>
    <w:rsid w:val="00F1169B"/>
    <w:rsid w:val="00F34B43"/>
    <w:rsid w:val="00F40A1C"/>
    <w:rsid w:val="00F4476D"/>
    <w:rsid w:val="00F50C56"/>
    <w:rsid w:val="00F73ECC"/>
    <w:rsid w:val="00F7659B"/>
    <w:rsid w:val="00F85AFC"/>
    <w:rsid w:val="00F921DD"/>
    <w:rsid w:val="00FA7B0F"/>
    <w:rsid w:val="00FB5108"/>
    <w:rsid w:val="00FC02A0"/>
    <w:rsid w:val="00FE684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8934D2"/>
    <w:pPr>
      <w:keepNext/>
      <w:keepLines/>
      <w:spacing w:before="260" w:after="260" w:line="415" w:lineRule="auto"/>
      <w:outlineLvl w:val="1"/>
    </w:pPr>
    <w:rPr>
      <w:rFonts w:ascii="Arial" w:eastAsia="隶书" w:hAnsi="Arial"/>
      <w:bCs/>
      <w:sz w:val="36"/>
      <w:szCs w:val="3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934D2"/>
    <w:rPr>
      <w:rFonts w:ascii="Arial" w:eastAsia="隶书" w:hAnsi="Arial" w:cs="Times New Roman"/>
      <w:bCs/>
      <w:sz w:val="36"/>
      <w:szCs w:val="32"/>
      <w:lang w:val="de-DE"/>
    </w:rPr>
  </w:style>
  <w:style w:type="paragraph" w:styleId="a3">
    <w:name w:val="List Paragraph"/>
    <w:basedOn w:val="a"/>
    <w:uiPriority w:val="99"/>
    <w:qFormat/>
    <w:rsid w:val="005E6E4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84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4D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4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4D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8934D2"/>
    <w:pPr>
      <w:keepNext/>
      <w:keepLines/>
      <w:spacing w:before="260" w:after="260" w:line="415" w:lineRule="auto"/>
      <w:outlineLvl w:val="1"/>
    </w:pPr>
    <w:rPr>
      <w:rFonts w:ascii="Arial" w:eastAsia="隶书" w:hAnsi="Arial" w:cs="Times New Roman"/>
      <w:bCs/>
      <w:sz w:val="36"/>
      <w:szCs w:val="3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934D2"/>
    <w:rPr>
      <w:rFonts w:ascii="Arial" w:eastAsia="隶书" w:hAnsi="Arial" w:cs="Times New Roman"/>
      <w:bCs/>
      <w:sz w:val="36"/>
      <w:szCs w:val="32"/>
      <w:lang w:val="de-DE"/>
    </w:rPr>
  </w:style>
  <w:style w:type="paragraph" w:styleId="a3">
    <w:name w:val="List Paragraph"/>
    <w:basedOn w:val="a"/>
    <w:uiPriority w:val="99"/>
    <w:qFormat/>
    <w:rsid w:val="005E6E4D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于海岩</dc:creator>
  <cp:lastModifiedBy>郑辉</cp:lastModifiedBy>
  <cp:revision>4</cp:revision>
  <dcterms:created xsi:type="dcterms:W3CDTF">2017-07-17T02:06:00Z</dcterms:created>
  <dcterms:modified xsi:type="dcterms:W3CDTF">2017-07-17T02:07:00Z</dcterms:modified>
</cp:coreProperties>
</file>