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88" w:rsidRPr="00A35172" w:rsidRDefault="00B11488" w:rsidP="00B11488">
      <w:pPr>
        <w:widowControl/>
        <w:spacing w:line="500" w:lineRule="exact"/>
        <w:rPr>
          <w:rFonts w:ascii="华文中宋" w:eastAsia="华文中宋" w:hAnsi="华文中宋" w:cs="宋体"/>
          <w:b/>
          <w:kern w:val="0"/>
          <w:sz w:val="28"/>
          <w:szCs w:val="28"/>
        </w:rPr>
      </w:pPr>
      <w:r w:rsidRPr="00A35172">
        <w:rPr>
          <w:rFonts w:ascii="华文中宋" w:eastAsia="华文中宋" w:hAnsi="华文中宋" w:cs="宋体" w:hint="eastAsia"/>
          <w:b/>
          <w:kern w:val="0"/>
          <w:sz w:val="28"/>
          <w:szCs w:val="28"/>
        </w:rPr>
        <w:t>附件1：</w:t>
      </w:r>
    </w:p>
    <w:p w:rsidR="00B11488" w:rsidRPr="00A35172" w:rsidRDefault="00B11488" w:rsidP="00F43C76">
      <w:pPr>
        <w:widowControl/>
        <w:spacing w:beforeLines="50" w:afterLines="50" w:line="500" w:lineRule="exact"/>
        <w:jc w:val="center"/>
        <w:rPr>
          <w:rFonts w:ascii="华文中宋" w:eastAsia="华文中宋" w:hAnsi="华文中宋" w:cs="宋体"/>
          <w:b/>
          <w:kern w:val="0"/>
          <w:sz w:val="28"/>
          <w:szCs w:val="28"/>
        </w:rPr>
      </w:pPr>
      <w:r w:rsidRPr="00A35172">
        <w:rPr>
          <w:rFonts w:ascii="华文中宋" w:eastAsia="华文中宋" w:hAnsi="华文中宋" w:cs="宋体" w:hint="eastAsia"/>
          <w:b/>
          <w:kern w:val="0"/>
          <w:sz w:val="28"/>
          <w:szCs w:val="28"/>
        </w:rPr>
        <w:t>201</w:t>
      </w:r>
      <w:r>
        <w:rPr>
          <w:rFonts w:ascii="华文中宋" w:eastAsia="华文中宋" w:hAnsi="华文中宋" w:cs="宋体" w:hint="eastAsia"/>
          <w:b/>
          <w:kern w:val="0"/>
          <w:sz w:val="28"/>
          <w:szCs w:val="28"/>
        </w:rPr>
        <w:t>6</w:t>
      </w:r>
      <w:r w:rsidRPr="00A35172">
        <w:rPr>
          <w:rFonts w:ascii="华文中宋" w:eastAsia="华文中宋" w:hAnsi="华文中宋" w:cs="宋体" w:hint="eastAsia"/>
          <w:b/>
          <w:kern w:val="0"/>
          <w:sz w:val="28"/>
          <w:szCs w:val="28"/>
        </w:rPr>
        <w:t>年北京体育大学</w:t>
      </w:r>
      <w:r>
        <w:rPr>
          <w:rFonts w:ascii="华文中宋" w:eastAsia="华文中宋" w:hAnsi="华文中宋" w:cs="宋体" w:hint="eastAsia"/>
          <w:b/>
          <w:kern w:val="0"/>
          <w:sz w:val="28"/>
          <w:szCs w:val="28"/>
        </w:rPr>
        <w:t>校级</w:t>
      </w:r>
      <w:r w:rsidRPr="00A35172">
        <w:rPr>
          <w:rFonts w:ascii="华文中宋" w:eastAsia="华文中宋" w:hAnsi="华文中宋" w:cs="宋体" w:hint="eastAsia"/>
          <w:b/>
          <w:kern w:val="0"/>
          <w:sz w:val="28"/>
          <w:szCs w:val="28"/>
        </w:rPr>
        <w:t>教育教学改革立项项目名单</w:t>
      </w:r>
      <w:r>
        <w:rPr>
          <w:rFonts w:ascii="华文中宋" w:eastAsia="华文中宋" w:hAnsi="华文中宋" w:cs="宋体" w:hint="eastAsia"/>
          <w:b/>
          <w:kern w:val="0"/>
          <w:sz w:val="28"/>
          <w:szCs w:val="28"/>
        </w:rPr>
        <w:t>（</w:t>
      </w:r>
      <w:r w:rsidR="00CB5700">
        <w:rPr>
          <w:rFonts w:ascii="华文中宋" w:eastAsia="华文中宋" w:hAnsi="华文中宋" w:cs="宋体" w:hint="eastAsia"/>
          <w:b/>
          <w:kern w:val="0"/>
          <w:sz w:val="28"/>
          <w:szCs w:val="28"/>
        </w:rPr>
        <w:t>15</w:t>
      </w:r>
      <w:r>
        <w:rPr>
          <w:rFonts w:ascii="华文中宋" w:eastAsia="华文中宋" w:hAnsi="华文中宋" w:cs="宋体" w:hint="eastAsia"/>
          <w:b/>
          <w:kern w:val="0"/>
          <w:sz w:val="28"/>
          <w:szCs w:val="28"/>
        </w:rPr>
        <w:t>项）</w:t>
      </w:r>
    </w:p>
    <w:tbl>
      <w:tblPr>
        <w:tblW w:w="10774" w:type="dxa"/>
        <w:tblInd w:w="-885" w:type="dxa"/>
        <w:tblBorders>
          <w:top w:val="single" w:sz="12" w:space="0" w:color="008000"/>
          <w:bottom w:val="single" w:sz="12" w:space="0" w:color="008000"/>
          <w:insideH w:val="single" w:sz="4" w:space="0" w:color="008000"/>
        </w:tblBorders>
        <w:tblLook w:val="0020"/>
      </w:tblPr>
      <w:tblGrid>
        <w:gridCol w:w="709"/>
        <w:gridCol w:w="4962"/>
        <w:gridCol w:w="1134"/>
        <w:gridCol w:w="1559"/>
        <w:gridCol w:w="2410"/>
      </w:tblGrid>
      <w:tr w:rsidR="00B11488" w:rsidRPr="00F83F53" w:rsidTr="00FF05F1">
        <w:trPr>
          <w:trHeight w:val="413"/>
        </w:trPr>
        <w:tc>
          <w:tcPr>
            <w:tcW w:w="709" w:type="dxa"/>
            <w:shd w:val="clear" w:color="auto" w:fill="auto"/>
            <w:noWrap/>
            <w:vAlign w:val="center"/>
          </w:tcPr>
          <w:p w:rsidR="00B11488" w:rsidRPr="001E5F19" w:rsidRDefault="00B11488" w:rsidP="00FF05F1">
            <w:pPr>
              <w:widowControl/>
              <w:spacing w:line="400" w:lineRule="exact"/>
              <w:jc w:val="center"/>
              <w:rPr>
                <w:rFonts w:ascii="仿宋" w:eastAsia="仿宋" w:hAnsi="仿宋" w:cs="宋体"/>
                <w:b/>
                <w:kern w:val="0"/>
                <w:sz w:val="24"/>
              </w:rPr>
            </w:pPr>
            <w:r w:rsidRPr="001E5F19">
              <w:rPr>
                <w:rFonts w:ascii="仿宋" w:eastAsia="仿宋" w:hAnsi="仿宋" w:cs="宋体" w:hint="eastAsia"/>
                <w:b/>
                <w:kern w:val="0"/>
                <w:sz w:val="24"/>
              </w:rPr>
              <w:t>序号</w:t>
            </w:r>
          </w:p>
        </w:tc>
        <w:tc>
          <w:tcPr>
            <w:tcW w:w="4962" w:type="dxa"/>
            <w:shd w:val="clear" w:color="auto" w:fill="auto"/>
            <w:noWrap/>
            <w:vAlign w:val="center"/>
          </w:tcPr>
          <w:p w:rsidR="00B11488" w:rsidRPr="001E5F19" w:rsidRDefault="00B11488" w:rsidP="00FF05F1">
            <w:pPr>
              <w:widowControl/>
              <w:spacing w:line="400" w:lineRule="exact"/>
              <w:jc w:val="center"/>
              <w:rPr>
                <w:rFonts w:ascii="仿宋" w:eastAsia="仿宋" w:hAnsi="仿宋" w:cs="宋体"/>
                <w:b/>
                <w:kern w:val="0"/>
                <w:sz w:val="24"/>
              </w:rPr>
            </w:pPr>
            <w:r w:rsidRPr="001E5F19">
              <w:rPr>
                <w:rFonts w:ascii="仿宋" w:eastAsia="仿宋" w:hAnsi="仿宋" w:cs="宋体" w:hint="eastAsia"/>
                <w:b/>
                <w:kern w:val="0"/>
                <w:sz w:val="24"/>
              </w:rPr>
              <w:t>项目名称</w:t>
            </w:r>
          </w:p>
        </w:tc>
        <w:tc>
          <w:tcPr>
            <w:tcW w:w="1134" w:type="dxa"/>
            <w:shd w:val="clear" w:color="auto" w:fill="auto"/>
            <w:noWrap/>
            <w:vAlign w:val="center"/>
          </w:tcPr>
          <w:p w:rsidR="00B11488" w:rsidRPr="001E5F19" w:rsidRDefault="00B11488" w:rsidP="00FF05F1">
            <w:pPr>
              <w:widowControl/>
              <w:spacing w:line="400" w:lineRule="exact"/>
              <w:jc w:val="center"/>
              <w:rPr>
                <w:rFonts w:ascii="仿宋" w:eastAsia="仿宋" w:hAnsi="仿宋" w:cs="宋体"/>
                <w:b/>
                <w:kern w:val="0"/>
                <w:sz w:val="24"/>
              </w:rPr>
            </w:pPr>
            <w:r w:rsidRPr="001E5F19">
              <w:rPr>
                <w:rFonts w:ascii="仿宋" w:eastAsia="仿宋" w:hAnsi="仿宋" w:cs="宋体" w:hint="eastAsia"/>
                <w:b/>
                <w:kern w:val="0"/>
                <w:sz w:val="24"/>
              </w:rPr>
              <w:t>负责人</w:t>
            </w:r>
          </w:p>
        </w:tc>
        <w:tc>
          <w:tcPr>
            <w:tcW w:w="1559" w:type="dxa"/>
            <w:shd w:val="clear" w:color="auto" w:fill="auto"/>
            <w:noWrap/>
            <w:vAlign w:val="center"/>
          </w:tcPr>
          <w:p w:rsidR="00B11488" w:rsidRPr="001E5F19" w:rsidRDefault="00B11488" w:rsidP="00FF05F1">
            <w:pPr>
              <w:widowControl/>
              <w:spacing w:line="400" w:lineRule="exact"/>
              <w:jc w:val="center"/>
              <w:rPr>
                <w:rFonts w:ascii="仿宋" w:eastAsia="仿宋" w:hAnsi="仿宋" w:cs="宋体"/>
                <w:b/>
                <w:kern w:val="0"/>
                <w:sz w:val="24"/>
              </w:rPr>
            </w:pPr>
            <w:r>
              <w:rPr>
                <w:rFonts w:ascii="仿宋" w:eastAsia="仿宋" w:hAnsi="仿宋" w:cs="宋体" w:hint="eastAsia"/>
                <w:b/>
                <w:kern w:val="0"/>
                <w:sz w:val="24"/>
              </w:rPr>
              <w:t>所属</w:t>
            </w:r>
            <w:r w:rsidRPr="001E5F19">
              <w:rPr>
                <w:rFonts w:ascii="仿宋" w:eastAsia="仿宋" w:hAnsi="仿宋" w:cs="宋体" w:hint="eastAsia"/>
                <w:b/>
                <w:kern w:val="0"/>
                <w:sz w:val="24"/>
              </w:rPr>
              <w:t>单位</w:t>
            </w:r>
          </w:p>
        </w:tc>
        <w:tc>
          <w:tcPr>
            <w:tcW w:w="2410" w:type="dxa"/>
            <w:vAlign w:val="center"/>
          </w:tcPr>
          <w:p w:rsidR="00B11488" w:rsidRPr="001E5F19" w:rsidRDefault="00B11488" w:rsidP="00FF05F1">
            <w:pPr>
              <w:widowControl/>
              <w:spacing w:line="400" w:lineRule="exact"/>
              <w:jc w:val="left"/>
              <w:rPr>
                <w:rFonts w:ascii="仿宋" w:eastAsia="仿宋" w:hAnsi="仿宋" w:cs="宋体"/>
                <w:b/>
                <w:kern w:val="0"/>
                <w:sz w:val="24"/>
              </w:rPr>
            </w:pPr>
            <w:r>
              <w:rPr>
                <w:rFonts w:ascii="仿宋" w:eastAsia="仿宋" w:hAnsi="仿宋" w:cs="宋体" w:hint="eastAsia"/>
                <w:b/>
                <w:kern w:val="0"/>
                <w:sz w:val="24"/>
              </w:rPr>
              <w:t>预期成果</w:t>
            </w:r>
          </w:p>
        </w:tc>
      </w:tr>
      <w:tr w:rsidR="00796671" w:rsidRPr="00B444F4" w:rsidTr="0013744E">
        <w:trPr>
          <w:trHeight w:val="475"/>
        </w:trPr>
        <w:tc>
          <w:tcPr>
            <w:tcW w:w="709" w:type="dxa"/>
            <w:shd w:val="clear" w:color="auto" w:fill="auto"/>
            <w:noWrap/>
            <w:vAlign w:val="center"/>
          </w:tcPr>
          <w:p w:rsidR="00796671" w:rsidRPr="00B444F4" w:rsidRDefault="000418F0" w:rsidP="0013744E">
            <w:pPr>
              <w:spacing w:line="400" w:lineRule="exact"/>
              <w:jc w:val="center"/>
              <w:rPr>
                <w:rFonts w:ascii="仿宋" w:eastAsia="仿宋" w:hAnsi="仿宋"/>
                <w:sz w:val="24"/>
              </w:rPr>
            </w:pPr>
            <w:r>
              <w:rPr>
                <w:rFonts w:ascii="仿宋" w:eastAsia="仿宋" w:hAnsi="仿宋" w:hint="eastAsia"/>
                <w:sz w:val="24"/>
              </w:rPr>
              <w:t>1</w:t>
            </w:r>
          </w:p>
        </w:tc>
        <w:tc>
          <w:tcPr>
            <w:tcW w:w="4962" w:type="dxa"/>
            <w:shd w:val="clear" w:color="auto" w:fill="auto"/>
            <w:vAlign w:val="center"/>
          </w:tcPr>
          <w:p w:rsidR="00796671" w:rsidRPr="00B444F4" w:rsidRDefault="00796671" w:rsidP="0013744E">
            <w:pPr>
              <w:rPr>
                <w:rFonts w:ascii="仿宋" w:eastAsia="仿宋" w:hAnsi="仿宋" w:cs="宋体"/>
                <w:color w:val="000000"/>
                <w:sz w:val="24"/>
              </w:rPr>
            </w:pPr>
            <w:r w:rsidRPr="00B444F4">
              <w:rPr>
                <w:rFonts w:ascii="仿宋" w:eastAsia="仿宋" w:hAnsi="仿宋" w:hint="eastAsia"/>
                <w:color w:val="000000"/>
                <w:sz w:val="24"/>
              </w:rPr>
              <w:t>基于课程群的心理学科研能力培养的新途径</w:t>
            </w:r>
          </w:p>
        </w:tc>
        <w:tc>
          <w:tcPr>
            <w:tcW w:w="1134" w:type="dxa"/>
            <w:shd w:val="clear" w:color="auto" w:fill="auto"/>
            <w:vAlign w:val="center"/>
          </w:tcPr>
          <w:p w:rsidR="00796671" w:rsidRPr="00B444F4" w:rsidRDefault="00796671" w:rsidP="0013744E">
            <w:pPr>
              <w:jc w:val="center"/>
              <w:rPr>
                <w:rFonts w:ascii="仿宋" w:eastAsia="仿宋" w:hAnsi="仿宋" w:cs="宋体"/>
                <w:color w:val="000000"/>
                <w:sz w:val="24"/>
              </w:rPr>
            </w:pPr>
            <w:r w:rsidRPr="00B444F4">
              <w:rPr>
                <w:rFonts w:ascii="仿宋" w:eastAsia="仿宋" w:hAnsi="仿宋" w:hint="eastAsia"/>
                <w:color w:val="000000"/>
                <w:sz w:val="24"/>
              </w:rPr>
              <w:t>张  禹</w:t>
            </w:r>
          </w:p>
        </w:tc>
        <w:tc>
          <w:tcPr>
            <w:tcW w:w="1559" w:type="dxa"/>
            <w:shd w:val="clear" w:color="auto" w:fill="auto"/>
            <w:noWrap/>
            <w:vAlign w:val="center"/>
          </w:tcPr>
          <w:p w:rsidR="00796671" w:rsidRPr="00B444F4" w:rsidRDefault="00796671" w:rsidP="0013744E">
            <w:pPr>
              <w:jc w:val="center"/>
              <w:rPr>
                <w:rFonts w:ascii="仿宋" w:eastAsia="仿宋" w:hAnsi="仿宋" w:cs="宋体"/>
                <w:color w:val="000000"/>
                <w:sz w:val="24"/>
              </w:rPr>
            </w:pPr>
            <w:r>
              <w:rPr>
                <w:rFonts w:ascii="仿宋" w:eastAsia="仿宋" w:hAnsi="仿宋" w:hint="eastAsia"/>
                <w:color w:val="000000"/>
                <w:sz w:val="24"/>
              </w:rPr>
              <w:t>心理学院</w:t>
            </w:r>
          </w:p>
        </w:tc>
        <w:tc>
          <w:tcPr>
            <w:tcW w:w="2410" w:type="dxa"/>
            <w:vAlign w:val="center"/>
          </w:tcPr>
          <w:p w:rsidR="00796671" w:rsidRPr="00B444F4" w:rsidRDefault="00796671"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1.会议</w:t>
            </w:r>
            <w:r>
              <w:rPr>
                <w:rFonts w:ascii="仿宋" w:eastAsia="仿宋" w:hAnsi="仿宋" w:hint="eastAsia"/>
                <w:color w:val="000000"/>
                <w:sz w:val="24"/>
              </w:rPr>
              <w:t>或</w:t>
            </w:r>
            <w:r w:rsidRPr="00B444F4">
              <w:rPr>
                <w:rFonts w:ascii="仿宋" w:eastAsia="仿宋" w:hAnsi="仿宋" w:hint="eastAsia"/>
                <w:color w:val="000000"/>
                <w:sz w:val="24"/>
              </w:rPr>
              <w:t>期刊论文</w:t>
            </w:r>
          </w:p>
          <w:p w:rsidR="00796671" w:rsidRPr="00B444F4" w:rsidRDefault="00796671" w:rsidP="0013744E">
            <w:pPr>
              <w:widowControl/>
              <w:spacing w:line="400" w:lineRule="exact"/>
              <w:jc w:val="left"/>
              <w:rPr>
                <w:rFonts w:ascii="仿宋" w:eastAsia="仿宋" w:hAnsi="仿宋"/>
                <w:color w:val="000000"/>
                <w:sz w:val="24"/>
              </w:rPr>
            </w:pPr>
            <w:r>
              <w:rPr>
                <w:rFonts w:ascii="仿宋" w:eastAsia="仿宋" w:hAnsi="仿宋" w:hint="eastAsia"/>
                <w:color w:val="000000"/>
                <w:sz w:val="24"/>
              </w:rPr>
              <w:t>2</w:t>
            </w:r>
            <w:r w:rsidRPr="00B444F4">
              <w:rPr>
                <w:rFonts w:ascii="仿宋" w:eastAsia="仿宋" w:hAnsi="仿宋" w:hint="eastAsia"/>
                <w:color w:val="000000"/>
                <w:sz w:val="24"/>
              </w:rPr>
              <w:t>.课题报告</w:t>
            </w:r>
          </w:p>
        </w:tc>
      </w:tr>
      <w:tr w:rsidR="00796671" w:rsidRPr="00B444F4" w:rsidTr="0013744E">
        <w:trPr>
          <w:trHeight w:val="475"/>
        </w:trPr>
        <w:tc>
          <w:tcPr>
            <w:tcW w:w="709" w:type="dxa"/>
            <w:shd w:val="clear" w:color="auto" w:fill="auto"/>
            <w:noWrap/>
            <w:vAlign w:val="center"/>
          </w:tcPr>
          <w:p w:rsidR="00796671" w:rsidRPr="00B444F4" w:rsidRDefault="000418F0" w:rsidP="0013744E">
            <w:pPr>
              <w:spacing w:line="400" w:lineRule="exact"/>
              <w:jc w:val="center"/>
              <w:rPr>
                <w:rFonts w:ascii="仿宋" w:eastAsia="仿宋" w:hAnsi="仿宋"/>
                <w:sz w:val="24"/>
              </w:rPr>
            </w:pPr>
            <w:r>
              <w:rPr>
                <w:rFonts w:ascii="仿宋" w:eastAsia="仿宋" w:hAnsi="仿宋" w:hint="eastAsia"/>
                <w:sz w:val="24"/>
              </w:rPr>
              <w:t>2</w:t>
            </w:r>
          </w:p>
        </w:tc>
        <w:tc>
          <w:tcPr>
            <w:tcW w:w="4962" w:type="dxa"/>
            <w:shd w:val="clear" w:color="auto" w:fill="auto"/>
            <w:vAlign w:val="center"/>
          </w:tcPr>
          <w:p w:rsidR="00796671" w:rsidRPr="00B444F4" w:rsidRDefault="00796671" w:rsidP="0013744E">
            <w:pPr>
              <w:rPr>
                <w:rFonts w:ascii="仿宋" w:eastAsia="仿宋" w:hAnsi="仿宋" w:cs="宋体"/>
                <w:color w:val="000000"/>
                <w:sz w:val="24"/>
              </w:rPr>
            </w:pPr>
            <w:r w:rsidRPr="00B444F4">
              <w:rPr>
                <w:rFonts w:ascii="仿宋" w:eastAsia="仿宋" w:hAnsi="仿宋" w:hint="eastAsia"/>
                <w:color w:val="000000"/>
                <w:sz w:val="24"/>
              </w:rPr>
              <w:t>基于建构主义学习理论的《普通心理学》 教学设计与实践</w:t>
            </w:r>
          </w:p>
        </w:tc>
        <w:tc>
          <w:tcPr>
            <w:tcW w:w="1134" w:type="dxa"/>
            <w:shd w:val="clear" w:color="auto" w:fill="auto"/>
            <w:vAlign w:val="center"/>
          </w:tcPr>
          <w:p w:rsidR="00796671" w:rsidRPr="00B444F4" w:rsidRDefault="00796671" w:rsidP="0013744E">
            <w:pPr>
              <w:jc w:val="center"/>
              <w:rPr>
                <w:rFonts w:ascii="仿宋" w:eastAsia="仿宋" w:hAnsi="仿宋" w:cs="宋体"/>
                <w:color w:val="000000"/>
                <w:sz w:val="24"/>
              </w:rPr>
            </w:pPr>
            <w:r w:rsidRPr="00B444F4">
              <w:rPr>
                <w:rFonts w:ascii="仿宋" w:eastAsia="仿宋" w:hAnsi="仿宋" w:hint="eastAsia"/>
                <w:color w:val="000000"/>
                <w:sz w:val="24"/>
              </w:rPr>
              <w:t>张国礼</w:t>
            </w:r>
          </w:p>
        </w:tc>
        <w:tc>
          <w:tcPr>
            <w:tcW w:w="1559" w:type="dxa"/>
            <w:shd w:val="clear" w:color="auto" w:fill="auto"/>
            <w:noWrap/>
            <w:vAlign w:val="center"/>
          </w:tcPr>
          <w:p w:rsidR="00796671" w:rsidRPr="00B444F4" w:rsidRDefault="00796671" w:rsidP="0013744E">
            <w:pPr>
              <w:jc w:val="center"/>
              <w:rPr>
                <w:rFonts w:ascii="仿宋" w:eastAsia="仿宋" w:hAnsi="仿宋" w:cs="宋体"/>
                <w:color w:val="000000"/>
                <w:sz w:val="24"/>
              </w:rPr>
            </w:pPr>
            <w:r>
              <w:rPr>
                <w:rFonts w:ascii="仿宋" w:eastAsia="仿宋" w:hAnsi="仿宋" w:hint="eastAsia"/>
                <w:color w:val="000000"/>
                <w:sz w:val="24"/>
              </w:rPr>
              <w:t>心理学院</w:t>
            </w:r>
          </w:p>
        </w:tc>
        <w:tc>
          <w:tcPr>
            <w:tcW w:w="2410" w:type="dxa"/>
            <w:vAlign w:val="center"/>
          </w:tcPr>
          <w:p w:rsidR="00796671" w:rsidRPr="00B444F4" w:rsidRDefault="00796671"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1.会议</w:t>
            </w:r>
            <w:r>
              <w:rPr>
                <w:rFonts w:ascii="仿宋" w:eastAsia="仿宋" w:hAnsi="仿宋" w:hint="eastAsia"/>
                <w:color w:val="000000"/>
                <w:sz w:val="24"/>
              </w:rPr>
              <w:t>或</w:t>
            </w:r>
            <w:r w:rsidRPr="00B444F4">
              <w:rPr>
                <w:rFonts w:ascii="仿宋" w:eastAsia="仿宋" w:hAnsi="仿宋" w:hint="eastAsia"/>
                <w:color w:val="000000"/>
                <w:sz w:val="24"/>
              </w:rPr>
              <w:t>期刊论文</w:t>
            </w:r>
          </w:p>
          <w:p w:rsidR="00796671" w:rsidRPr="00B444F4" w:rsidRDefault="00796671" w:rsidP="0013744E">
            <w:pPr>
              <w:widowControl/>
              <w:spacing w:line="400" w:lineRule="exact"/>
              <w:jc w:val="left"/>
              <w:rPr>
                <w:rFonts w:ascii="仿宋" w:eastAsia="仿宋" w:hAnsi="仿宋"/>
                <w:color w:val="000000"/>
                <w:sz w:val="24"/>
              </w:rPr>
            </w:pPr>
            <w:r>
              <w:rPr>
                <w:rFonts w:ascii="仿宋" w:eastAsia="仿宋" w:hAnsi="仿宋" w:hint="eastAsia"/>
                <w:color w:val="000000"/>
                <w:sz w:val="24"/>
              </w:rPr>
              <w:t>2</w:t>
            </w:r>
            <w:r w:rsidRPr="00B444F4">
              <w:rPr>
                <w:rFonts w:ascii="仿宋" w:eastAsia="仿宋" w:hAnsi="仿宋" w:hint="eastAsia"/>
                <w:color w:val="000000"/>
                <w:sz w:val="24"/>
              </w:rPr>
              <w:t>.研究报告</w:t>
            </w:r>
          </w:p>
          <w:p w:rsidR="00796671" w:rsidRPr="00B444F4" w:rsidRDefault="00796671" w:rsidP="0013744E">
            <w:pPr>
              <w:widowControl/>
              <w:spacing w:line="400" w:lineRule="exact"/>
              <w:jc w:val="left"/>
              <w:rPr>
                <w:rFonts w:ascii="仿宋" w:eastAsia="仿宋" w:hAnsi="仿宋"/>
                <w:color w:val="000000"/>
                <w:sz w:val="24"/>
              </w:rPr>
            </w:pPr>
            <w:r>
              <w:rPr>
                <w:rFonts w:ascii="仿宋" w:eastAsia="仿宋" w:hAnsi="仿宋" w:hint="eastAsia"/>
                <w:color w:val="000000"/>
                <w:sz w:val="24"/>
              </w:rPr>
              <w:t>3</w:t>
            </w:r>
            <w:r w:rsidRPr="00B444F4">
              <w:rPr>
                <w:rFonts w:ascii="仿宋" w:eastAsia="仿宋" w:hAnsi="仿宋" w:hint="eastAsia"/>
                <w:color w:val="000000"/>
                <w:sz w:val="24"/>
              </w:rPr>
              <w:t>.</w:t>
            </w:r>
            <w:r>
              <w:rPr>
                <w:rFonts w:ascii="仿宋" w:eastAsia="仿宋" w:hAnsi="仿宋" w:hint="eastAsia"/>
                <w:color w:val="000000"/>
                <w:sz w:val="24"/>
              </w:rPr>
              <w:t>教学</w:t>
            </w:r>
            <w:r w:rsidRPr="00B444F4">
              <w:rPr>
                <w:rFonts w:ascii="仿宋" w:eastAsia="仿宋" w:hAnsi="仿宋" w:hint="eastAsia"/>
                <w:color w:val="000000"/>
                <w:sz w:val="24"/>
              </w:rPr>
              <w:t>资源库</w:t>
            </w:r>
          </w:p>
        </w:tc>
      </w:tr>
      <w:tr w:rsidR="00796671" w:rsidRPr="00B444F4" w:rsidTr="0013744E">
        <w:trPr>
          <w:trHeight w:val="476"/>
        </w:trPr>
        <w:tc>
          <w:tcPr>
            <w:tcW w:w="709" w:type="dxa"/>
            <w:shd w:val="clear" w:color="auto" w:fill="auto"/>
            <w:noWrap/>
            <w:vAlign w:val="center"/>
          </w:tcPr>
          <w:p w:rsidR="00796671" w:rsidRPr="00B444F4" w:rsidRDefault="000418F0" w:rsidP="0013744E">
            <w:pPr>
              <w:spacing w:line="400" w:lineRule="exact"/>
              <w:jc w:val="center"/>
              <w:rPr>
                <w:rFonts w:ascii="仿宋" w:eastAsia="仿宋" w:hAnsi="仿宋"/>
                <w:sz w:val="24"/>
              </w:rPr>
            </w:pPr>
            <w:r>
              <w:rPr>
                <w:rFonts w:ascii="仿宋" w:eastAsia="仿宋" w:hAnsi="仿宋" w:hint="eastAsia"/>
                <w:sz w:val="24"/>
              </w:rPr>
              <w:t>3</w:t>
            </w:r>
          </w:p>
        </w:tc>
        <w:tc>
          <w:tcPr>
            <w:tcW w:w="4962" w:type="dxa"/>
            <w:shd w:val="clear" w:color="auto" w:fill="auto"/>
            <w:vAlign w:val="center"/>
          </w:tcPr>
          <w:p w:rsidR="00796671" w:rsidRPr="00B444F4" w:rsidRDefault="00796671" w:rsidP="0013744E">
            <w:pPr>
              <w:spacing w:line="400" w:lineRule="exact"/>
              <w:rPr>
                <w:rFonts w:ascii="仿宋" w:eastAsia="仿宋" w:hAnsi="仿宋" w:cs="宋体"/>
                <w:color w:val="000000"/>
                <w:sz w:val="24"/>
              </w:rPr>
            </w:pPr>
            <w:r w:rsidRPr="00B444F4">
              <w:rPr>
                <w:rFonts w:ascii="仿宋" w:eastAsia="仿宋" w:hAnsi="仿宋" w:hint="eastAsia"/>
                <w:color w:val="000000"/>
                <w:sz w:val="24"/>
              </w:rPr>
              <w:t>继承传统，推陈出新——北京体育大学 “太极拳”课程体系构建</w:t>
            </w:r>
          </w:p>
        </w:tc>
        <w:tc>
          <w:tcPr>
            <w:tcW w:w="1134" w:type="dxa"/>
            <w:shd w:val="clear" w:color="auto" w:fill="auto"/>
            <w:vAlign w:val="center"/>
          </w:tcPr>
          <w:p w:rsidR="00796671" w:rsidRPr="00B444F4" w:rsidRDefault="00796671" w:rsidP="0013744E">
            <w:pPr>
              <w:spacing w:line="400" w:lineRule="exact"/>
              <w:jc w:val="center"/>
              <w:rPr>
                <w:rFonts w:ascii="仿宋" w:eastAsia="仿宋" w:hAnsi="仿宋"/>
                <w:sz w:val="24"/>
              </w:rPr>
            </w:pPr>
            <w:r w:rsidRPr="00B444F4">
              <w:rPr>
                <w:rFonts w:ascii="仿宋" w:eastAsia="仿宋" w:hAnsi="仿宋" w:hint="eastAsia"/>
                <w:sz w:val="24"/>
              </w:rPr>
              <w:t>李士英</w:t>
            </w:r>
          </w:p>
        </w:tc>
        <w:tc>
          <w:tcPr>
            <w:tcW w:w="1559" w:type="dxa"/>
            <w:shd w:val="clear" w:color="auto" w:fill="auto"/>
            <w:noWrap/>
            <w:vAlign w:val="center"/>
          </w:tcPr>
          <w:p w:rsidR="00796671" w:rsidRPr="00B444F4" w:rsidRDefault="00796671" w:rsidP="0013744E">
            <w:pPr>
              <w:widowControl/>
              <w:spacing w:line="400" w:lineRule="exact"/>
              <w:jc w:val="center"/>
              <w:rPr>
                <w:rFonts w:ascii="仿宋" w:eastAsia="仿宋" w:hAnsi="仿宋" w:cs="宋体"/>
                <w:kern w:val="0"/>
                <w:sz w:val="24"/>
              </w:rPr>
            </w:pPr>
            <w:r w:rsidRPr="00B444F4">
              <w:rPr>
                <w:rFonts w:ascii="仿宋" w:eastAsia="仿宋" w:hAnsi="仿宋" w:hint="eastAsia"/>
                <w:color w:val="000000"/>
                <w:sz w:val="24"/>
              </w:rPr>
              <w:t>武术</w:t>
            </w:r>
            <w:r>
              <w:rPr>
                <w:rFonts w:ascii="仿宋" w:eastAsia="仿宋" w:hAnsi="仿宋" w:hint="eastAsia"/>
                <w:color w:val="000000"/>
                <w:sz w:val="24"/>
              </w:rPr>
              <w:t>与民族传统体育</w:t>
            </w:r>
            <w:r w:rsidRPr="00B444F4">
              <w:rPr>
                <w:rFonts w:ascii="仿宋" w:eastAsia="仿宋" w:hAnsi="仿宋" w:hint="eastAsia"/>
                <w:color w:val="000000"/>
                <w:sz w:val="24"/>
              </w:rPr>
              <w:t>学院</w:t>
            </w:r>
          </w:p>
        </w:tc>
        <w:tc>
          <w:tcPr>
            <w:tcW w:w="2410" w:type="dxa"/>
            <w:vAlign w:val="center"/>
          </w:tcPr>
          <w:p w:rsidR="00796671" w:rsidRPr="00B444F4" w:rsidRDefault="00796671"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1.期刊论文</w:t>
            </w:r>
            <w:r w:rsidRPr="00B444F4">
              <w:rPr>
                <w:rFonts w:ascii="仿宋" w:eastAsia="仿宋" w:hAnsi="仿宋"/>
                <w:color w:val="000000"/>
                <w:sz w:val="24"/>
              </w:rPr>
              <w:t xml:space="preserve"> </w:t>
            </w:r>
          </w:p>
          <w:p w:rsidR="00796671" w:rsidRPr="00B444F4" w:rsidRDefault="00796671"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2.研究报告</w:t>
            </w:r>
          </w:p>
        </w:tc>
      </w:tr>
      <w:tr w:rsidR="00796671" w:rsidRPr="00B444F4" w:rsidTr="0013744E">
        <w:trPr>
          <w:trHeight w:val="460"/>
        </w:trPr>
        <w:tc>
          <w:tcPr>
            <w:tcW w:w="709" w:type="dxa"/>
            <w:shd w:val="clear" w:color="auto" w:fill="auto"/>
            <w:noWrap/>
            <w:vAlign w:val="center"/>
          </w:tcPr>
          <w:p w:rsidR="00796671" w:rsidRPr="00B444F4" w:rsidRDefault="000418F0" w:rsidP="0013744E">
            <w:pPr>
              <w:spacing w:line="400" w:lineRule="exact"/>
              <w:jc w:val="center"/>
              <w:rPr>
                <w:rFonts w:ascii="仿宋" w:eastAsia="仿宋" w:hAnsi="仿宋"/>
                <w:sz w:val="24"/>
              </w:rPr>
            </w:pPr>
            <w:r>
              <w:rPr>
                <w:rFonts w:ascii="仿宋" w:eastAsia="仿宋" w:hAnsi="仿宋" w:hint="eastAsia"/>
                <w:sz w:val="24"/>
              </w:rPr>
              <w:t>4</w:t>
            </w:r>
          </w:p>
        </w:tc>
        <w:tc>
          <w:tcPr>
            <w:tcW w:w="4962" w:type="dxa"/>
            <w:shd w:val="clear" w:color="auto" w:fill="auto"/>
            <w:vAlign w:val="center"/>
          </w:tcPr>
          <w:p w:rsidR="00796671" w:rsidRPr="00B444F4" w:rsidRDefault="00796671" w:rsidP="0013744E">
            <w:pPr>
              <w:rPr>
                <w:rFonts w:ascii="仿宋" w:eastAsia="仿宋" w:hAnsi="仿宋" w:cs="宋体"/>
                <w:color w:val="000000"/>
                <w:sz w:val="24"/>
              </w:rPr>
            </w:pPr>
            <w:r w:rsidRPr="00B444F4">
              <w:rPr>
                <w:rFonts w:ascii="仿宋" w:eastAsia="仿宋" w:hAnsi="仿宋" w:hint="eastAsia"/>
                <w:color w:val="000000"/>
                <w:sz w:val="24"/>
              </w:rPr>
              <w:t>运动生理学交互式微课程设计制作与应用研究</w:t>
            </w:r>
          </w:p>
        </w:tc>
        <w:tc>
          <w:tcPr>
            <w:tcW w:w="1134" w:type="dxa"/>
            <w:shd w:val="clear" w:color="auto" w:fill="auto"/>
            <w:vAlign w:val="center"/>
          </w:tcPr>
          <w:p w:rsidR="00796671" w:rsidRPr="00B444F4" w:rsidRDefault="00796671" w:rsidP="0013744E">
            <w:pPr>
              <w:jc w:val="center"/>
              <w:rPr>
                <w:rFonts w:ascii="仿宋" w:eastAsia="仿宋" w:hAnsi="仿宋" w:cs="宋体"/>
                <w:color w:val="000000"/>
                <w:sz w:val="24"/>
              </w:rPr>
            </w:pPr>
            <w:r w:rsidRPr="00B444F4">
              <w:rPr>
                <w:rFonts w:ascii="仿宋" w:eastAsia="仿宋" w:hAnsi="仿宋" w:hint="eastAsia"/>
                <w:color w:val="000000"/>
                <w:sz w:val="24"/>
              </w:rPr>
              <w:t>汪  军</w:t>
            </w:r>
          </w:p>
        </w:tc>
        <w:tc>
          <w:tcPr>
            <w:tcW w:w="1559" w:type="dxa"/>
            <w:shd w:val="clear" w:color="auto" w:fill="auto"/>
            <w:noWrap/>
            <w:vAlign w:val="center"/>
          </w:tcPr>
          <w:p w:rsidR="00796671" w:rsidRPr="00B444F4" w:rsidRDefault="00796671" w:rsidP="0013744E">
            <w:pPr>
              <w:jc w:val="center"/>
              <w:rPr>
                <w:rFonts w:ascii="仿宋" w:eastAsia="仿宋" w:hAnsi="仿宋" w:cs="宋体"/>
                <w:color w:val="000000"/>
                <w:sz w:val="24"/>
              </w:rPr>
            </w:pPr>
            <w:r w:rsidRPr="00B444F4">
              <w:rPr>
                <w:rFonts w:ascii="仿宋" w:eastAsia="仿宋" w:hAnsi="仿宋" w:hint="eastAsia"/>
                <w:color w:val="000000"/>
                <w:sz w:val="24"/>
              </w:rPr>
              <w:t>运动人体科学学院</w:t>
            </w:r>
          </w:p>
        </w:tc>
        <w:tc>
          <w:tcPr>
            <w:tcW w:w="2410" w:type="dxa"/>
            <w:vAlign w:val="center"/>
          </w:tcPr>
          <w:p w:rsidR="00796671" w:rsidRPr="00B444F4" w:rsidRDefault="00796671"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1.教学模式</w:t>
            </w:r>
          </w:p>
          <w:p w:rsidR="00796671" w:rsidRPr="00B444F4" w:rsidRDefault="00796671"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2.会议论文</w:t>
            </w:r>
          </w:p>
        </w:tc>
      </w:tr>
      <w:tr w:rsidR="00796671" w:rsidRPr="00B444F4" w:rsidTr="0013744E">
        <w:trPr>
          <w:trHeight w:val="451"/>
        </w:trPr>
        <w:tc>
          <w:tcPr>
            <w:tcW w:w="709" w:type="dxa"/>
            <w:shd w:val="clear" w:color="auto" w:fill="auto"/>
            <w:noWrap/>
            <w:vAlign w:val="center"/>
          </w:tcPr>
          <w:p w:rsidR="00796671" w:rsidRPr="00B444F4" w:rsidRDefault="000418F0" w:rsidP="0013744E">
            <w:pPr>
              <w:spacing w:line="400" w:lineRule="exact"/>
              <w:jc w:val="center"/>
              <w:rPr>
                <w:rFonts w:ascii="仿宋" w:eastAsia="仿宋" w:hAnsi="仿宋"/>
                <w:sz w:val="24"/>
              </w:rPr>
            </w:pPr>
            <w:r>
              <w:rPr>
                <w:rFonts w:ascii="仿宋" w:eastAsia="仿宋" w:hAnsi="仿宋" w:hint="eastAsia"/>
                <w:sz w:val="24"/>
              </w:rPr>
              <w:t>5</w:t>
            </w:r>
          </w:p>
        </w:tc>
        <w:tc>
          <w:tcPr>
            <w:tcW w:w="4962" w:type="dxa"/>
            <w:shd w:val="clear" w:color="auto" w:fill="auto"/>
            <w:vAlign w:val="center"/>
          </w:tcPr>
          <w:p w:rsidR="00796671" w:rsidRPr="00B444F4" w:rsidRDefault="00796671" w:rsidP="0013744E">
            <w:pPr>
              <w:rPr>
                <w:rFonts w:ascii="仿宋" w:eastAsia="仿宋" w:hAnsi="仿宋" w:cs="宋体"/>
                <w:color w:val="000000"/>
                <w:sz w:val="24"/>
              </w:rPr>
            </w:pPr>
            <w:r w:rsidRPr="00B444F4">
              <w:rPr>
                <w:rFonts w:ascii="仿宋" w:eastAsia="仿宋" w:hAnsi="仿宋" w:hint="eastAsia"/>
                <w:color w:val="000000"/>
                <w:sz w:val="24"/>
              </w:rPr>
              <w:t>基于网络自主学习与课堂教学融合的运动解剖学术科教学新模式探讨</w:t>
            </w:r>
          </w:p>
        </w:tc>
        <w:tc>
          <w:tcPr>
            <w:tcW w:w="1134" w:type="dxa"/>
            <w:shd w:val="clear" w:color="auto" w:fill="auto"/>
            <w:vAlign w:val="center"/>
          </w:tcPr>
          <w:p w:rsidR="00796671" w:rsidRPr="00B444F4" w:rsidRDefault="00796671" w:rsidP="0013744E">
            <w:pPr>
              <w:jc w:val="center"/>
              <w:rPr>
                <w:rFonts w:ascii="仿宋" w:eastAsia="仿宋" w:hAnsi="仿宋" w:cs="宋体"/>
                <w:color w:val="000000"/>
                <w:sz w:val="24"/>
              </w:rPr>
            </w:pPr>
            <w:r w:rsidRPr="00B444F4">
              <w:rPr>
                <w:rFonts w:ascii="仿宋" w:eastAsia="仿宋" w:hAnsi="仿宋" w:hint="eastAsia"/>
                <w:color w:val="000000"/>
                <w:sz w:val="24"/>
              </w:rPr>
              <w:t>靳秀兰</w:t>
            </w:r>
          </w:p>
        </w:tc>
        <w:tc>
          <w:tcPr>
            <w:tcW w:w="1559" w:type="dxa"/>
            <w:shd w:val="clear" w:color="auto" w:fill="auto"/>
            <w:noWrap/>
            <w:vAlign w:val="center"/>
          </w:tcPr>
          <w:p w:rsidR="00796671" w:rsidRPr="00B444F4" w:rsidRDefault="00796671" w:rsidP="0013744E">
            <w:pPr>
              <w:jc w:val="center"/>
              <w:rPr>
                <w:rFonts w:ascii="仿宋" w:eastAsia="仿宋" w:hAnsi="仿宋" w:cs="宋体"/>
                <w:color w:val="000000"/>
                <w:sz w:val="24"/>
              </w:rPr>
            </w:pPr>
            <w:r w:rsidRPr="00B444F4">
              <w:rPr>
                <w:rFonts w:ascii="仿宋" w:eastAsia="仿宋" w:hAnsi="仿宋" w:hint="eastAsia"/>
                <w:color w:val="000000"/>
                <w:sz w:val="24"/>
              </w:rPr>
              <w:t>运动人体科学学院</w:t>
            </w:r>
          </w:p>
        </w:tc>
        <w:tc>
          <w:tcPr>
            <w:tcW w:w="2410" w:type="dxa"/>
            <w:vAlign w:val="center"/>
          </w:tcPr>
          <w:p w:rsidR="00796671" w:rsidRPr="00B444F4" w:rsidRDefault="00796671"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1.会议</w:t>
            </w:r>
            <w:r>
              <w:rPr>
                <w:rFonts w:ascii="仿宋" w:eastAsia="仿宋" w:hAnsi="仿宋" w:hint="eastAsia"/>
                <w:color w:val="000000"/>
                <w:sz w:val="24"/>
              </w:rPr>
              <w:t>或期刊</w:t>
            </w:r>
            <w:r w:rsidRPr="00B444F4">
              <w:rPr>
                <w:rFonts w:ascii="仿宋" w:eastAsia="仿宋" w:hAnsi="仿宋" w:hint="eastAsia"/>
                <w:color w:val="000000"/>
                <w:sz w:val="24"/>
              </w:rPr>
              <w:t>论文</w:t>
            </w:r>
          </w:p>
          <w:p w:rsidR="00796671" w:rsidRPr="00B444F4" w:rsidRDefault="00796671" w:rsidP="0013744E">
            <w:pPr>
              <w:widowControl/>
              <w:spacing w:line="400" w:lineRule="exact"/>
              <w:jc w:val="left"/>
              <w:rPr>
                <w:rFonts w:ascii="仿宋" w:eastAsia="仿宋" w:hAnsi="仿宋"/>
                <w:color w:val="000000"/>
                <w:sz w:val="24"/>
              </w:rPr>
            </w:pPr>
            <w:r>
              <w:rPr>
                <w:rFonts w:ascii="仿宋" w:eastAsia="仿宋" w:hAnsi="仿宋" w:hint="eastAsia"/>
                <w:color w:val="000000"/>
                <w:sz w:val="24"/>
              </w:rPr>
              <w:t>2</w:t>
            </w:r>
            <w:r w:rsidRPr="00B444F4">
              <w:rPr>
                <w:rFonts w:ascii="仿宋" w:eastAsia="仿宋" w:hAnsi="仿宋" w:hint="eastAsia"/>
                <w:color w:val="000000"/>
                <w:sz w:val="24"/>
              </w:rPr>
              <w:t>.研究报告</w:t>
            </w:r>
          </w:p>
          <w:p w:rsidR="00796671" w:rsidRPr="00B444F4" w:rsidRDefault="00796671" w:rsidP="0013744E">
            <w:pPr>
              <w:widowControl/>
              <w:spacing w:line="400" w:lineRule="exact"/>
              <w:jc w:val="left"/>
              <w:rPr>
                <w:rFonts w:ascii="仿宋" w:eastAsia="仿宋" w:hAnsi="仿宋"/>
                <w:color w:val="000000"/>
                <w:sz w:val="24"/>
              </w:rPr>
            </w:pPr>
            <w:r>
              <w:rPr>
                <w:rFonts w:ascii="仿宋" w:eastAsia="仿宋" w:hAnsi="仿宋" w:hint="eastAsia"/>
                <w:color w:val="000000"/>
                <w:sz w:val="24"/>
              </w:rPr>
              <w:t>3</w:t>
            </w:r>
            <w:r w:rsidRPr="00B444F4">
              <w:rPr>
                <w:rFonts w:ascii="仿宋" w:eastAsia="仿宋" w:hAnsi="仿宋" w:hint="eastAsia"/>
                <w:color w:val="000000"/>
                <w:sz w:val="24"/>
              </w:rPr>
              <w:t>.</w:t>
            </w:r>
            <w:r>
              <w:rPr>
                <w:rFonts w:ascii="仿宋" w:eastAsia="仿宋" w:hAnsi="仿宋" w:hint="eastAsia"/>
                <w:color w:val="000000"/>
                <w:sz w:val="24"/>
              </w:rPr>
              <w:t>网络录播课程</w:t>
            </w:r>
          </w:p>
          <w:p w:rsidR="00796671" w:rsidRPr="00B444F4" w:rsidRDefault="00796671" w:rsidP="0013744E">
            <w:pPr>
              <w:widowControl/>
              <w:spacing w:line="400" w:lineRule="exact"/>
              <w:jc w:val="left"/>
              <w:rPr>
                <w:rFonts w:ascii="仿宋" w:eastAsia="仿宋" w:hAnsi="仿宋"/>
                <w:color w:val="000000"/>
                <w:sz w:val="24"/>
              </w:rPr>
            </w:pPr>
            <w:r>
              <w:rPr>
                <w:rFonts w:ascii="仿宋" w:eastAsia="仿宋" w:hAnsi="仿宋" w:hint="eastAsia"/>
                <w:color w:val="000000"/>
                <w:sz w:val="24"/>
              </w:rPr>
              <w:t>4</w:t>
            </w:r>
            <w:r w:rsidRPr="00B444F4">
              <w:rPr>
                <w:rFonts w:ascii="仿宋" w:eastAsia="仿宋" w:hAnsi="仿宋" w:hint="eastAsia"/>
                <w:color w:val="000000"/>
                <w:sz w:val="24"/>
              </w:rPr>
              <w:t>.口诀问题集</w:t>
            </w:r>
          </w:p>
        </w:tc>
      </w:tr>
      <w:tr w:rsidR="00796671" w:rsidRPr="00B444F4" w:rsidTr="0013744E">
        <w:trPr>
          <w:trHeight w:val="466"/>
        </w:trPr>
        <w:tc>
          <w:tcPr>
            <w:tcW w:w="709" w:type="dxa"/>
            <w:shd w:val="clear" w:color="auto" w:fill="auto"/>
            <w:noWrap/>
            <w:vAlign w:val="center"/>
          </w:tcPr>
          <w:p w:rsidR="00796671" w:rsidRPr="00B444F4" w:rsidRDefault="000418F0" w:rsidP="0013744E">
            <w:pPr>
              <w:spacing w:line="400" w:lineRule="exact"/>
              <w:jc w:val="center"/>
              <w:rPr>
                <w:rFonts w:ascii="仿宋" w:eastAsia="仿宋" w:hAnsi="仿宋"/>
                <w:sz w:val="24"/>
              </w:rPr>
            </w:pPr>
            <w:r>
              <w:rPr>
                <w:rFonts w:ascii="仿宋" w:eastAsia="仿宋" w:hAnsi="仿宋" w:hint="eastAsia"/>
                <w:sz w:val="24"/>
              </w:rPr>
              <w:t>6</w:t>
            </w:r>
          </w:p>
        </w:tc>
        <w:tc>
          <w:tcPr>
            <w:tcW w:w="4962" w:type="dxa"/>
            <w:shd w:val="clear" w:color="auto" w:fill="auto"/>
            <w:vAlign w:val="center"/>
          </w:tcPr>
          <w:p w:rsidR="00796671" w:rsidRPr="00B444F4" w:rsidRDefault="00796671" w:rsidP="0013744E">
            <w:pPr>
              <w:spacing w:line="400" w:lineRule="exact"/>
              <w:rPr>
                <w:rFonts w:ascii="仿宋" w:eastAsia="仿宋" w:hAnsi="仿宋" w:cs="宋体"/>
                <w:color w:val="000000"/>
                <w:sz w:val="24"/>
              </w:rPr>
            </w:pPr>
            <w:r w:rsidRPr="00B444F4">
              <w:rPr>
                <w:rFonts w:ascii="仿宋" w:eastAsia="仿宋" w:hAnsi="仿宋" w:hint="eastAsia"/>
                <w:color w:val="000000"/>
                <w:sz w:val="24"/>
              </w:rPr>
              <w:t>基于多媒体技术的运动员身体机能评定课程改革</w:t>
            </w:r>
          </w:p>
        </w:tc>
        <w:tc>
          <w:tcPr>
            <w:tcW w:w="1134" w:type="dxa"/>
            <w:shd w:val="clear" w:color="auto" w:fill="auto"/>
            <w:vAlign w:val="center"/>
          </w:tcPr>
          <w:p w:rsidR="00796671" w:rsidRPr="00B444F4" w:rsidRDefault="00796671" w:rsidP="0013744E">
            <w:pPr>
              <w:jc w:val="center"/>
              <w:rPr>
                <w:rFonts w:ascii="仿宋" w:eastAsia="仿宋" w:hAnsi="仿宋" w:cs="宋体"/>
                <w:color w:val="000000"/>
                <w:sz w:val="24"/>
              </w:rPr>
            </w:pPr>
            <w:r w:rsidRPr="00B444F4">
              <w:rPr>
                <w:rFonts w:ascii="仿宋" w:eastAsia="仿宋" w:hAnsi="仿宋" w:hint="eastAsia"/>
                <w:color w:val="000000"/>
                <w:sz w:val="24"/>
              </w:rPr>
              <w:t xml:space="preserve">苏  </w:t>
            </w:r>
            <w:proofErr w:type="gramStart"/>
            <w:r w:rsidRPr="00B444F4">
              <w:rPr>
                <w:rFonts w:ascii="仿宋" w:eastAsia="仿宋" w:hAnsi="仿宋" w:hint="eastAsia"/>
                <w:color w:val="000000"/>
                <w:sz w:val="24"/>
              </w:rPr>
              <w:t>浩</w:t>
            </w:r>
            <w:proofErr w:type="gramEnd"/>
          </w:p>
        </w:tc>
        <w:tc>
          <w:tcPr>
            <w:tcW w:w="1559" w:type="dxa"/>
            <w:shd w:val="clear" w:color="auto" w:fill="auto"/>
            <w:noWrap/>
            <w:vAlign w:val="center"/>
          </w:tcPr>
          <w:p w:rsidR="00796671" w:rsidRPr="00B444F4" w:rsidRDefault="00796671" w:rsidP="0013744E">
            <w:pPr>
              <w:jc w:val="center"/>
              <w:rPr>
                <w:rFonts w:ascii="仿宋" w:eastAsia="仿宋" w:hAnsi="仿宋" w:cs="宋体"/>
                <w:color w:val="000000"/>
                <w:sz w:val="24"/>
              </w:rPr>
            </w:pPr>
            <w:r w:rsidRPr="00B444F4">
              <w:rPr>
                <w:rFonts w:ascii="仿宋" w:eastAsia="仿宋" w:hAnsi="仿宋" w:hint="eastAsia"/>
                <w:color w:val="000000"/>
                <w:sz w:val="24"/>
              </w:rPr>
              <w:t>运动人体科学学院</w:t>
            </w:r>
          </w:p>
        </w:tc>
        <w:tc>
          <w:tcPr>
            <w:tcW w:w="2410" w:type="dxa"/>
            <w:vAlign w:val="center"/>
          </w:tcPr>
          <w:p w:rsidR="00796671" w:rsidRPr="00B444F4" w:rsidRDefault="00796671"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1.会议</w:t>
            </w:r>
            <w:r>
              <w:rPr>
                <w:rFonts w:ascii="仿宋" w:eastAsia="仿宋" w:hAnsi="仿宋" w:hint="eastAsia"/>
                <w:color w:val="000000"/>
                <w:sz w:val="24"/>
              </w:rPr>
              <w:t>或期刊</w:t>
            </w:r>
            <w:r w:rsidRPr="00B444F4">
              <w:rPr>
                <w:rFonts w:ascii="仿宋" w:eastAsia="仿宋" w:hAnsi="仿宋" w:hint="eastAsia"/>
                <w:color w:val="000000"/>
                <w:sz w:val="24"/>
              </w:rPr>
              <w:t>论文</w:t>
            </w:r>
          </w:p>
          <w:p w:rsidR="00796671" w:rsidRPr="00B444F4" w:rsidRDefault="00796671" w:rsidP="0013744E">
            <w:pPr>
              <w:widowControl/>
              <w:spacing w:line="400" w:lineRule="exact"/>
              <w:jc w:val="left"/>
              <w:rPr>
                <w:rFonts w:ascii="仿宋" w:eastAsia="仿宋" w:hAnsi="仿宋"/>
                <w:color w:val="000000"/>
                <w:sz w:val="24"/>
              </w:rPr>
            </w:pPr>
            <w:r>
              <w:rPr>
                <w:rFonts w:ascii="仿宋" w:eastAsia="仿宋" w:hAnsi="仿宋" w:hint="eastAsia"/>
                <w:color w:val="000000"/>
                <w:sz w:val="24"/>
              </w:rPr>
              <w:t>2</w:t>
            </w:r>
            <w:r w:rsidRPr="00B444F4">
              <w:rPr>
                <w:rFonts w:ascii="仿宋" w:eastAsia="仿宋" w:hAnsi="仿宋" w:hint="eastAsia"/>
                <w:color w:val="000000"/>
                <w:sz w:val="24"/>
              </w:rPr>
              <w:t>.</w:t>
            </w:r>
            <w:r>
              <w:rPr>
                <w:rFonts w:ascii="仿宋" w:eastAsia="仿宋" w:hAnsi="仿宋" w:hint="eastAsia"/>
                <w:color w:val="000000"/>
                <w:sz w:val="24"/>
              </w:rPr>
              <w:t>多媒体展示</w:t>
            </w:r>
            <w:r w:rsidRPr="00B444F4">
              <w:rPr>
                <w:rFonts w:ascii="仿宋" w:eastAsia="仿宋" w:hAnsi="仿宋" w:hint="eastAsia"/>
                <w:color w:val="000000"/>
                <w:sz w:val="24"/>
              </w:rPr>
              <w:t>平台</w:t>
            </w:r>
          </w:p>
        </w:tc>
      </w:tr>
      <w:tr w:rsidR="00796671" w:rsidRPr="00B444F4" w:rsidTr="0013744E">
        <w:trPr>
          <w:trHeight w:val="454"/>
        </w:trPr>
        <w:tc>
          <w:tcPr>
            <w:tcW w:w="709" w:type="dxa"/>
            <w:shd w:val="clear" w:color="auto" w:fill="auto"/>
            <w:noWrap/>
            <w:vAlign w:val="center"/>
          </w:tcPr>
          <w:p w:rsidR="00796671" w:rsidRPr="00B444F4" w:rsidRDefault="000418F0" w:rsidP="0013744E">
            <w:pPr>
              <w:spacing w:line="400" w:lineRule="exact"/>
              <w:jc w:val="center"/>
              <w:rPr>
                <w:rFonts w:ascii="仿宋" w:eastAsia="仿宋" w:hAnsi="仿宋"/>
                <w:sz w:val="24"/>
              </w:rPr>
            </w:pPr>
            <w:r>
              <w:rPr>
                <w:rFonts w:ascii="仿宋" w:eastAsia="仿宋" w:hAnsi="仿宋" w:hint="eastAsia"/>
                <w:sz w:val="24"/>
              </w:rPr>
              <w:t>7</w:t>
            </w:r>
          </w:p>
        </w:tc>
        <w:tc>
          <w:tcPr>
            <w:tcW w:w="4962" w:type="dxa"/>
            <w:shd w:val="clear" w:color="auto" w:fill="auto"/>
            <w:vAlign w:val="center"/>
          </w:tcPr>
          <w:p w:rsidR="00796671" w:rsidRPr="00B444F4" w:rsidRDefault="00796671" w:rsidP="0013744E">
            <w:pPr>
              <w:rPr>
                <w:rFonts w:ascii="仿宋" w:eastAsia="仿宋" w:hAnsi="仿宋" w:cs="宋体"/>
                <w:color w:val="000000"/>
                <w:sz w:val="24"/>
              </w:rPr>
            </w:pPr>
            <w:r w:rsidRPr="00B444F4">
              <w:rPr>
                <w:rFonts w:ascii="仿宋" w:eastAsia="仿宋" w:hAnsi="仿宋" w:hint="eastAsia"/>
                <w:color w:val="000000"/>
                <w:sz w:val="24"/>
              </w:rPr>
              <w:t>COPM在运动康复专业作业疗法 课程教学中的应用研究</w:t>
            </w:r>
          </w:p>
        </w:tc>
        <w:tc>
          <w:tcPr>
            <w:tcW w:w="1134" w:type="dxa"/>
            <w:shd w:val="clear" w:color="auto" w:fill="auto"/>
            <w:vAlign w:val="center"/>
          </w:tcPr>
          <w:p w:rsidR="00796671" w:rsidRPr="00B444F4" w:rsidRDefault="00796671" w:rsidP="0013744E">
            <w:pPr>
              <w:jc w:val="center"/>
              <w:rPr>
                <w:rFonts w:ascii="仿宋" w:eastAsia="仿宋" w:hAnsi="仿宋" w:cs="宋体"/>
                <w:color w:val="000000"/>
                <w:sz w:val="24"/>
              </w:rPr>
            </w:pPr>
            <w:proofErr w:type="gramStart"/>
            <w:r w:rsidRPr="00B444F4">
              <w:rPr>
                <w:rFonts w:ascii="仿宋" w:eastAsia="仿宋" w:hAnsi="仿宋" w:hint="eastAsia"/>
                <w:color w:val="000000"/>
                <w:sz w:val="24"/>
              </w:rPr>
              <w:t>张培珍</w:t>
            </w:r>
            <w:proofErr w:type="gramEnd"/>
          </w:p>
        </w:tc>
        <w:tc>
          <w:tcPr>
            <w:tcW w:w="1559" w:type="dxa"/>
            <w:shd w:val="clear" w:color="auto" w:fill="auto"/>
            <w:noWrap/>
            <w:vAlign w:val="center"/>
          </w:tcPr>
          <w:p w:rsidR="00796671" w:rsidRPr="00B444F4" w:rsidRDefault="00796671" w:rsidP="0013744E">
            <w:pPr>
              <w:jc w:val="center"/>
              <w:rPr>
                <w:rFonts w:ascii="仿宋" w:eastAsia="仿宋" w:hAnsi="仿宋" w:cs="宋体"/>
                <w:color w:val="000000"/>
                <w:sz w:val="24"/>
              </w:rPr>
            </w:pPr>
            <w:r w:rsidRPr="00B444F4">
              <w:rPr>
                <w:rFonts w:ascii="仿宋" w:eastAsia="仿宋" w:hAnsi="仿宋" w:hint="eastAsia"/>
                <w:color w:val="000000"/>
                <w:sz w:val="24"/>
              </w:rPr>
              <w:t>运动</w:t>
            </w:r>
            <w:r>
              <w:rPr>
                <w:rFonts w:ascii="仿宋" w:eastAsia="仿宋" w:hAnsi="仿宋" w:hint="eastAsia"/>
                <w:color w:val="000000"/>
                <w:sz w:val="24"/>
              </w:rPr>
              <w:t>医学与</w:t>
            </w:r>
            <w:r w:rsidRPr="00B444F4">
              <w:rPr>
                <w:rFonts w:ascii="仿宋" w:eastAsia="仿宋" w:hAnsi="仿宋" w:hint="eastAsia"/>
                <w:color w:val="000000"/>
                <w:sz w:val="24"/>
              </w:rPr>
              <w:t>康复</w:t>
            </w:r>
            <w:r>
              <w:rPr>
                <w:rFonts w:ascii="仿宋" w:eastAsia="仿宋" w:hAnsi="仿宋" w:hint="eastAsia"/>
                <w:color w:val="000000"/>
                <w:sz w:val="24"/>
              </w:rPr>
              <w:t>学院</w:t>
            </w:r>
          </w:p>
        </w:tc>
        <w:tc>
          <w:tcPr>
            <w:tcW w:w="2410" w:type="dxa"/>
            <w:vAlign w:val="center"/>
          </w:tcPr>
          <w:p w:rsidR="00796671" w:rsidRPr="00B444F4" w:rsidRDefault="00796671"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1.</w:t>
            </w:r>
            <w:r>
              <w:rPr>
                <w:rFonts w:ascii="仿宋" w:eastAsia="仿宋" w:hAnsi="仿宋" w:hint="eastAsia"/>
                <w:color w:val="000000"/>
                <w:sz w:val="24"/>
              </w:rPr>
              <w:t>会议或期刊</w:t>
            </w:r>
            <w:r w:rsidRPr="00B444F4">
              <w:rPr>
                <w:rFonts w:ascii="仿宋" w:eastAsia="仿宋" w:hAnsi="仿宋" w:hint="eastAsia"/>
                <w:color w:val="000000"/>
                <w:sz w:val="24"/>
              </w:rPr>
              <w:t>论文</w:t>
            </w:r>
            <w:r w:rsidRPr="00B444F4">
              <w:rPr>
                <w:rFonts w:ascii="仿宋" w:eastAsia="仿宋" w:hAnsi="仿宋"/>
                <w:color w:val="000000"/>
                <w:sz w:val="24"/>
              </w:rPr>
              <w:t xml:space="preserve"> </w:t>
            </w:r>
          </w:p>
          <w:p w:rsidR="00796671" w:rsidRPr="00B444F4" w:rsidRDefault="00796671" w:rsidP="0013744E">
            <w:pPr>
              <w:widowControl/>
              <w:spacing w:line="400" w:lineRule="exact"/>
              <w:jc w:val="left"/>
              <w:rPr>
                <w:rFonts w:ascii="仿宋" w:eastAsia="仿宋" w:hAnsi="仿宋"/>
                <w:color w:val="000000"/>
                <w:sz w:val="24"/>
              </w:rPr>
            </w:pPr>
            <w:r>
              <w:rPr>
                <w:rFonts w:ascii="仿宋" w:eastAsia="仿宋" w:hAnsi="仿宋" w:hint="eastAsia"/>
                <w:color w:val="000000"/>
                <w:sz w:val="24"/>
              </w:rPr>
              <w:t>2</w:t>
            </w:r>
            <w:r w:rsidRPr="00B444F4">
              <w:rPr>
                <w:rFonts w:ascii="仿宋" w:eastAsia="仿宋" w:hAnsi="仿宋" w:hint="eastAsia"/>
                <w:color w:val="000000"/>
                <w:sz w:val="24"/>
              </w:rPr>
              <w:t>.研究报告</w:t>
            </w:r>
          </w:p>
        </w:tc>
      </w:tr>
      <w:tr w:rsidR="000418F0" w:rsidRPr="00B444F4" w:rsidTr="0013744E">
        <w:trPr>
          <w:trHeight w:val="465"/>
        </w:trPr>
        <w:tc>
          <w:tcPr>
            <w:tcW w:w="709" w:type="dxa"/>
            <w:shd w:val="clear" w:color="auto" w:fill="auto"/>
            <w:noWrap/>
            <w:vAlign w:val="center"/>
          </w:tcPr>
          <w:p w:rsidR="000418F0" w:rsidRPr="00B444F4" w:rsidRDefault="000418F0" w:rsidP="0013744E">
            <w:pPr>
              <w:spacing w:line="400" w:lineRule="exact"/>
              <w:jc w:val="center"/>
              <w:rPr>
                <w:rFonts w:ascii="仿宋" w:eastAsia="仿宋" w:hAnsi="仿宋"/>
                <w:sz w:val="24"/>
              </w:rPr>
            </w:pPr>
            <w:r>
              <w:rPr>
                <w:rFonts w:ascii="仿宋" w:eastAsia="仿宋" w:hAnsi="仿宋" w:hint="eastAsia"/>
                <w:sz w:val="24"/>
              </w:rPr>
              <w:t>8</w:t>
            </w:r>
          </w:p>
        </w:tc>
        <w:tc>
          <w:tcPr>
            <w:tcW w:w="4962" w:type="dxa"/>
            <w:shd w:val="clear" w:color="auto" w:fill="auto"/>
            <w:vAlign w:val="center"/>
          </w:tcPr>
          <w:p w:rsidR="000418F0" w:rsidRPr="00B444F4" w:rsidRDefault="000418F0" w:rsidP="0013744E">
            <w:pPr>
              <w:rPr>
                <w:rFonts w:ascii="仿宋" w:eastAsia="仿宋" w:hAnsi="仿宋" w:cs="宋体"/>
                <w:color w:val="000000"/>
                <w:sz w:val="24"/>
              </w:rPr>
            </w:pPr>
            <w:r w:rsidRPr="00B444F4">
              <w:rPr>
                <w:rFonts w:ascii="仿宋" w:eastAsia="仿宋" w:hAnsi="仿宋" w:hint="eastAsia"/>
                <w:color w:val="000000"/>
                <w:sz w:val="24"/>
              </w:rPr>
              <w:t>《肌肉骨骼康复》课程教学国际化研究</w:t>
            </w:r>
          </w:p>
        </w:tc>
        <w:tc>
          <w:tcPr>
            <w:tcW w:w="1134" w:type="dxa"/>
            <w:shd w:val="clear" w:color="auto" w:fill="auto"/>
            <w:vAlign w:val="center"/>
          </w:tcPr>
          <w:p w:rsidR="000418F0" w:rsidRPr="00B444F4" w:rsidRDefault="000418F0" w:rsidP="0013744E">
            <w:pPr>
              <w:jc w:val="center"/>
              <w:rPr>
                <w:rFonts w:ascii="仿宋" w:eastAsia="仿宋" w:hAnsi="仿宋" w:cs="宋体"/>
                <w:color w:val="000000"/>
                <w:sz w:val="24"/>
              </w:rPr>
            </w:pPr>
            <w:r w:rsidRPr="00B444F4">
              <w:rPr>
                <w:rFonts w:ascii="仿宋" w:eastAsia="仿宋" w:hAnsi="仿宋" w:hint="eastAsia"/>
                <w:color w:val="000000"/>
                <w:sz w:val="24"/>
              </w:rPr>
              <w:t>钱菁华</w:t>
            </w:r>
          </w:p>
        </w:tc>
        <w:tc>
          <w:tcPr>
            <w:tcW w:w="1559" w:type="dxa"/>
            <w:shd w:val="clear" w:color="auto" w:fill="auto"/>
            <w:noWrap/>
            <w:vAlign w:val="center"/>
          </w:tcPr>
          <w:p w:rsidR="000418F0" w:rsidRPr="00B444F4" w:rsidRDefault="000418F0" w:rsidP="0013744E">
            <w:pPr>
              <w:jc w:val="center"/>
              <w:rPr>
                <w:rFonts w:ascii="仿宋" w:eastAsia="仿宋" w:hAnsi="仿宋" w:cs="宋体"/>
                <w:color w:val="000000"/>
                <w:sz w:val="24"/>
              </w:rPr>
            </w:pPr>
            <w:r w:rsidRPr="00B444F4">
              <w:rPr>
                <w:rFonts w:ascii="仿宋" w:eastAsia="仿宋" w:hAnsi="仿宋" w:hint="eastAsia"/>
                <w:color w:val="000000"/>
                <w:sz w:val="24"/>
              </w:rPr>
              <w:t>运动</w:t>
            </w:r>
            <w:r>
              <w:rPr>
                <w:rFonts w:ascii="仿宋" w:eastAsia="仿宋" w:hAnsi="仿宋" w:hint="eastAsia"/>
                <w:color w:val="000000"/>
                <w:sz w:val="24"/>
              </w:rPr>
              <w:t>医学与</w:t>
            </w:r>
            <w:r w:rsidRPr="00B444F4">
              <w:rPr>
                <w:rFonts w:ascii="仿宋" w:eastAsia="仿宋" w:hAnsi="仿宋" w:hint="eastAsia"/>
                <w:color w:val="000000"/>
                <w:sz w:val="24"/>
              </w:rPr>
              <w:t>康复</w:t>
            </w:r>
            <w:r>
              <w:rPr>
                <w:rFonts w:ascii="仿宋" w:eastAsia="仿宋" w:hAnsi="仿宋" w:hint="eastAsia"/>
                <w:color w:val="000000"/>
                <w:sz w:val="24"/>
              </w:rPr>
              <w:t>学院</w:t>
            </w:r>
          </w:p>
        </w:tc>
        <w:tc>
          <w:tcPr>
            <w:tcW w:w="2410" w:type="dxa"/>
            <w:vAlign w:val="center"/>
          </w:tcPr>
          <w:p w:rsidR="000418F0" w:rsidRPr="00B444F4" w:rsidRDefault="000418F0"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1.会议论文</w:t>
            </w:r>
          </w:p>
          <w:p w:rsidR="000418F0" w:rsidRPr="00796671" w:rsidRDefault="000418F0" w:rsidP="0013744E">
            <w:pPr>
              <w:widowControl/>
              <w:spacing w:line="400" w:lineRule="exact"/>
              <w:jc w:val="left"/>
              <w:rPr>
                <w:rFonts w:ascii="仿宋" w:eastAsia="仿宋" w:hAnsi="仿宋"/>
                <w:sz w:val="24"/>
              </w:rPr>
            </w:pPr>
            <w:r w:rsidRPr="00796671">
              <w:rPr>
                <w:rFonts w:ascii="仿宋" w:eastAsia="仿宋" w:hAnsi="仿宋" w:hint="eastAsia"/>
                <w:sz w:val="24"/>
              </w:rPr>
              <w:t>2.教材与大纲</w:t>
            </w:r>
          </w:p>
          <w:p w:rsidR="000418F0" w:rsidRDefault="000418F0"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3.</w:t>
            </w:r>
            <w:r>
              <w:rPr>
                <w:rFonts w:ascii="仿宋" w:eastAsia="仿宋" w:hAnsi="仿宋" w:hint="eastAsia"/>
                <w:color w:val="000000"/>
                <w:sz w:val="24"/>
              </w:rPr>
              <w:t>课程体系</w:t>
            </w:r>
          </w:p>
          <w:p w:rsidR="000418F0" w:rsidRPr="00B444F4" w:rsidRDefault="000418F0" w:rsidP="0013744E">
            <w:pPr>
              <w:widowControl/>
              <w:spacing w:line="400" w:lineRule="exact"/>
              <w:jc w:val="left"/>
              <w:rPr>
                <w:rFonts w:ascii="仿宋" w:eastAsia="仿宋" w:hAnsi="仿宋"/>
                <w:color w:val="000000"/>
                <w:sz w:val="24"/>
              </w:rPr>
            </w:pPr>
            <w:r>
              <w:rPr>
                <w:rFonts w:ascii="仿宋" w:eastAsia="仿宋" w:hAnsi="仿宋" w:hint="eastAsia"/>
                <w:color w:val="000000"/>
                <w:sz w:val="24"/>
              </w:rPr>
              <w:t>4.研究报告</w:t>
            </w:r>
          </w:p>
        </w:tc>
      </w:tr>
      <w:tr w:rsidR="000418F0" w:rsidRPr="00B444F4" w:rsidTr="0013744E">
        <w:trPr>
          <w:trHeight w:val="428"/>
        </w:trPr>
        <w:tc>
          <w:tcPr>
            <w:tcW w:w="709" w:type="dxa"/>
            <w:shd w:val="clear" w:color="auto" w:fill="auto"/>
            <w:noWrap/>
            <w:vAlign w:val="center"/>
          </w:tcPr>
          <w:p w:rsidR="000418F0" w:rsidRPr="00B444F4" w:rsidRDefault="000418F0" w:rsidP="0013744E">
            <w:pPr>
              <w:spacing w:line="400" w:lineRule="exact"/>
              <w:jc w:val="center"/>
              <w:rPr>
                <w:rFonts w:ascii="仿宋" w:eastAsia="仿宋" w:hAnsi="仿宋"/>
                <w:sz w:val="24"/>
              </w:rPr>
            </w:pPr>
            <w:r>
              <w:rPr>
                <w:rFonts w:ascii="仿宋" w:eastAsia="仿宋" w:hAnsi="仿宋" w:hint="eastAsia"/>
                <w:sz w:val="24"/>
              </w:rPr>
              <w:t>9</w:t>
            </w:r>
          </w:p>
        </w:tc>
        <w:tc>
          <w:tcPr>
            <w:tcW w:w="4962" w:type="dxa"/>
            <w:shd w:val="clear" w:color="auto" w:fill="auto"/>
            <w:vAlign w:val="center"/>
          </w:tcPr>
          <w:p w:rsidR="000418F0" w:rsidRPr="00B444F4" w:rsidRDefault="000418F0" w:rsidP="0013744E">
            <w:pPr>
              <w:rPr>
                <w:rFonts w:ascii="仿宋" w:eastAsia="仿宋" w:hAnsi="仿宋" w:cs="宋体"/>
                <w:color w:val="000000"/>
                <w:sz w:val="24"/>
              </w:rPr>
            </w:pPr>
            <w:r w:rsidRPr="00B444F4">
              <w:rPr>
                <w:rFonts w:ascii="仿宋" w:eastAsia="仿宋" w:hAnsi="仿宋" w:hint="eastAsia"/>
                <w:color w:val="000000"/>
                <w:sz w:val="24"/>
              </w:rPr>
              <w:t>体育新闻基础写作与评论教学内容研究及案例库建设</w:t>
            </w:r>
          </w:p>
        </w:tc>
        <w:tc>
          <w:tcPr>
            <w:tcW w:w="1134" w:type="dxa"/>
            <w:shd w:val="clear" w:color="auto" w:fill="auto"/>
            <w:vAlign w:val="center"/>
          </w:tcPr>
          <w:p w:rsidR="000418F0" w:rsidRPr="00B444F4" w:rsidRDefault="000418F0" w:rsidP="0013744E">
            <w:pPr>
              <w:jc w:val="center"/>
              <w:rPr>
                <w:rFonts w:ascii="仿宋" w:eastAsia="仿宋" w:hAnsi="仿宋" w:cs="宋体"/>
                <w:color w:val="000000"/>
                <w:sz w:val="24"/>
              </w:rPr>
            </w:pPr>
            <w:r w:rsidRPr="00B444F4">
              <w:rPr>
                <w:rFonts w:ascii="仿宋" w:eastAsia="仿宋" w:hAnsi="仿宋" w:hint="eastAsia"/>
                <w:color w:val="000000"/>
                <w:sz w:val="24"/>
              </w:rPr>
              <w:t>毕雪梅</w:t>
            </w:r>
          </w:p>
        </w:tc>
        <w:tc>
          <w:tcPr>
            <w:tcW w:w="1559" w:type="dxa"/>
            <w:shd w:val="clear" w:color="auto" w:fill="auto"/>
            <w:noWrap/>
            <w:vAlign w:val="center"/>
          </w:tcPr>
          <w:p w:rsidR="000418F0" w:rsidRPr="00B444F4" w:rsidRDefault="000418F0" w:rsidP="0013744E">
            <w:pPr>
              <w:jc w:val="center"/>
              <w:rPr>
                <w:rFonts w:ascii="仿宋" w:eastAsia="仿宋" w:hAnsi="仿宋" w:cs="宋体"/>
                <w:color w:val="000000"/>
                <w:sz w:val="24"/>
              </w:rPr>
            </w:pPr>
            <w:r>
              <w:rPr>
                <w:rFonts w:ascii="仿宋" w:eastAsia="仿宋" w:hAnsi="仿宋" w:hint="eastAsia"/>
                <w:color w:val="000000"/>
                <w:sz w:val="24"/>
              </w:rPr>
              <w:t>新闻与传播学院</w:t>
            </w:r>
          </w:p>
        </w:tc>
        <w:tc>
          <w:tcPr>
            <w:tcW w:w="2410" w:type="dxa"/>
            <w:vAlign w:val="center"/>
          </w:tcPr>
          <w:p w:rsidR="000418F0" w:rsidRPr="00B444F4" w:rsidRDefault="000418F0"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1.会议论文</w:t>
            </w:r>
          </w:p>
          <w:p w:rsidR="000418F0" w:rsidRPr="00796671" w:rsidRDefault="000418F0" w:rsidP="0013744E">
            <w:pPr>
              <w:widowControl/>
              <w:spacing w:line="400" w:lineRule="exact"/>
              <w:jc w:val="left"/>
              <w:rPr>
                <w:rFonts w:ascii="仿宋" w:eastAsia="仿宋" w:hAnsi="仿宋"/>
                <w:sz w:val="24"/>
              </w:rPr>
            </w:pPr>
            <w:r w:rsidRPr="00796671">
              <w:rPr>
                <w:rFonts w:ascii="仿宋" w:eastAsia="仿宋" w:hAnsi="仿宋" w:hint="eastAsia"/>
                <w:sz w:val="24"/>
              </w:rPr>
              <w:t>2.综述/研究报告</w:t>
            </w:r>
          </w:p>
        </w:tc>
      </w:tr>
      <w:tr w:rsidR="000418F0" w:rsidRPr="00B444F4" w:rsidTr="0013744E">
        <w:trPr>
          <w:trHeight w:val="463"/>
        </w:trPr>
        <w:tc>
          <w:tcPr>
            <w:tcW w:w="709" w:type="dxa"/>
            <w:shd w:val="clear" w:color="auto" w:fill="auto"/>
            <w:noWrap/>
            <w:vAlign w:val="center"/>
          </w:tcPr>
          <w:p w:rsidR="000418F0" w:rsidRPr="00B444F4" w:rsidRDefault="000418F0" w:rsidP="0013744E">
            <w:pPr>
              <w:spacing w:line="400" w:lineRule="exact"/>
              <w:jc w:val="center"/>
              <w:rPr>
                <w:rFonts w:ascii="仿宋" w:eastAsia="仿宋" w:hAnsi="仿宋"/>
                <w:sz w:val="24"/>
              </w:rPr>
            </w:pPr>
            <w:r>
              <w:rPr>
                <w:rFonts w:ascii="仿宋" w:eastAsia="仿宋" w:hAnsi="仿宋" w:hint="eastAsia"/>
                <w:sz w:val="24"/>
              </w:rPr>
              <w:t>10</w:t>
            </w:r>
          </w:p>
        </w:tc>
        <w:tc>
          <w:tcPr>
            <w:tcW w:w="4962" w:type="dxa"/>
            <w:shd w:val="clear" w:color="auto" w:fill="auto"/>
            <w:vAlign w:val="center"/>
          </w:tcPr>
          <w:p w:rsidR="000418F0" w:rsidRPr="00B444F4" w:rsidRDefault="000418F0" w:rsidP="0013744E">
            <w:pPr>
              <w:rPr>
                <w:rFonts w:ascii="仿宋" w:eastAsia="仿宋" w:hAnsi="仿宋" w:cs="宋体"/>
                <w:color w:val="000000"/>
                <w:sz w:val="24"/>
              </w:rPr>
            </w:pPr>
            <w:r w:rsidRPr="00B444F4">
              <w:rPr>
                <w:rFonts w:ascii="仿宋" w:eastAsia="仿宋" w:hAnsi="仿宋" w:hint="eastAsia"/>
                <w:color w:val="000000"/>
                <w:sz w:val="24"/>
              </w:rPr>
              <w:t>“互联网+”时代新闻编辑课程教学内容和方式改革研究</w:t>
            </w:r>
          </w:p>
        </w:tc>
        <w:tc>
          <w:tcPr>
            <w:tcW w:w="1134" w:type="dxa"/>
            <w:shd w:val="clear" w:color="auto" w:fill="auto"/>
            <w:vAlign w:val="center"/>
          </w:tcPr>
          <w:p w:rsidR="000418F0" w:rsidRPr="00B444F4" w:rsidRDefault="000418F0" w:rsidP="0013744E">
            <w:pPr>
              <w:jc w:val="center"/>
              <w:rPr>
                <w:rFonts w:ascii="仿宋" w:eastAsia="仿宋" w:hAnsi="仿宋" w:cs="宋体"/>
                <w:color w:val="000000"/>
                <w:sz w:val="24"/>
              </w:rPr>
            </w:pPr>
            <w:proofErr w:type="gramStart"/>
            <w:r w:rsidRPr="00B444F4">
              <w:rPr>
                <w:rFonts w:ascii="仿宋" w:eastAsia="仿宋" w:hAnsi="仿宋" w:hint="eastAsia"/>
                <w:color w:val="000000"/>
                <w:sz w:val="24"/>
              </w:rPr>
              <w:t>庞</w:t>
            </w:r>
            <w:proofErr w:type="gramEnd"/>
            <w:r w:rsidRPr="00B444F4">
              <w:rPr>
                <w:rFonts w:ascii="仿宋" w:eastAsia="仿宋" w:hAnsi="仿宋" w:hint="eastAsia"/>
                <w:color w:val="000000"/>
                <w:sz w:val="24"/>
              </w:rPr>
              <w:t>明慧</w:t>
            </w:r>
          </w:p>
        </w:tc>
        <w:tc>
          <w:tcPr>
            <w:tcW w:w="1559" w:type="dxa"/>
            <w:shd w:val="clear" w:color="auto" w:fill="auto"/>
            <w:noWrap/>
            <w:vAlign w:val="center"/>
          </w:tcPr>
          <w:p w:rsidR="000418F0" w:rsidRPr="00B444F4" w:rsidRDefault="000418F0" w:rsidP="0013744E">
            <w:pPr>
              <w:jc w:val="center"/>
              <w:rPr>
                <w:rFonts w:ascii="仿宋" w:eastAsia="仿宋" w:hAnsi="仿宋" w:cs="宋体"/>
                <w:color w:val="000000"/>
                <w:sz w:val="24"/>
              </w:rPr>
            </w:pPr>
            <w:r>
              <w:rPr>
                <w:rFonts w:ascii="仿宋" w:eastAsia="仿宋" w:hAnsi="仿宋" w:hint="eastAsia"/>
                <w:color w:val="000000"/>
                <w:sz w:val="24"/>
              </w:rPr>
              <w:t>新闻与传播学院</w:t>
            </w:r>
          </w:p>
        </w:tc>
        <w:tc>
          <w:tcPr>
            <w:tcW w:w="2410" w:type="dxa"/>
            <w:vAlign w:val="center"/>
          </w:tcPr>
          <w:p w:rsidR="000418F0" w:rsidRPr="00B444F4" w:rsidRDefault="000418F0"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1.会议</w:t>
            </w:r>
            <w:r>
              <w:rPr>
                <w:rFonts w:ascii="仿宋" w:eastAsia="仿宋" w:hAnsi="仿宋" w:hint="eastAsia"/>
                <w:color w:val="000000"/>
                <w:sz w:val="24"/>
              </w:rPr>
              <w:t>或期刊</w:t>
            </w:r>
            <w:r w:rsidRPr="00B444F4">
              <w:rPr>
                <w:rFonts w:ascii="仿宋" w:eastAsia="仿宋" w:hAnsi="仿宋" w:hint="eastAsia"/>
                <w:color w:val="000000"/>
                <w:sz w:val="24"/>
              </w:rPr>
              <w:t>论文</w:t>
            </w:r>
          </w:p>
          <w:p w:rsidR="000418F0" w:rsidRPr="00B444F4" w:rsidRDefault="000418F0" w:rsidP="0013744E">
            <w:pPr>
              <w:widowControl/>
              <w:spacing w:line="400" w:lineRule="exact"/>
              <w:jc w:val="left"/>
              <w:rPr>
                <w:rFonts w:ascii="仿宋" w:eastAsia="仿宋" w:hAnsi="仿宋"/>
                <w:color w:val="000000"/>
                <w:sz w:val="24"/>
              </w:rPr>
            </w:pPr>
            <w:r>
              <w:rPr>
                <w:rFonts w:ascii="仿宋" w:eastAsia="仿宋" w:hAnsi="仿宋" w:hint="eastAsia"/>
                <w:color w:val="000000"/>
                <w:sz w:val="24"/>
              </w:rPr>
              <w:t>2</w:t>
            </w:r>
            <w:r w:rsidRPr="00B444F4">
              <w:rPr>
                <w:rFonts w:ascii="仿宋" w:eastAsia="仿宋" w:hAnsi="仿宋" w:hint="eastAsia"/>
                <w:color w:val="000000"/>
                <w:sz w:val="24"/>
              </w:rPr>
              <w:t>.方案报告</w:t>
            </w:r>
          </w:p>
        </w:tc>
      </w:tr>
      <w:tr w:rsidR="000418F0" w:rsidRPr="00B444F4" w:rsidTr="0013744E">
        <w:trPr>
          <w:trHeight w:val="507"/>
        </w:trPr>
        <w:tc>
          <w:tcPr>
            <w:tcW w:w="709" w:type="dxa"/>
            <w:shd w:val="clear" w:color="auto" w:fill="auto"/>
            <w:noWrap/>
            <w:vAlign w:val="center"/>
          </w:tcPr>
          <w:p w:rsidR="000418F0" w:rsidRPr="00B444F4" w:rsidRDefault="000418F0" w:rsidP="0013744E">
            <w:pPr>
              <w:spacing w:line="400" w:lineRule="exact"/>
              <w:jc w:val="center"/>
              <w:rPr>
                <w:rFonts w:ascii="仿宋" w:eastAsia="仿宋" w:hAnsi="仿宋"/>
                <w:sz w:val="24"/>
              </w:rPr>
            </w:pPr>
            <w:r>
              <w:rPr>
                <w:rFonts w:ascii="仿宋" w:eastAsia="仿宋" w:hAnsi="仿宋" w:hint="eastAsia"/>
                <w:sz w:val="24"/>
              </w:rPr>
              <w:t>11</w:t>
            </w:r>
          </w:p>
        </w:tc>
        <w:tc>
          <w:tcPr>
            <w:tcW w:w="4962" w:type="dxa"/>
            <w:shd w:val="clear" w:color="auto" w:fill="auto"/>
            <w:vAlign w:val="center"/>
          </w:tcPr>
          <w:p w:rsidR="000418F0" w:rsidRPr="00B444F4" w:rsidRDefault="000418F0" w:rsidP="0013744E">
            <w:pPr>
              <w:rPr>
                <w:rFonts w:ascii="仿宋" w:eastAsia="仿宋" w:hAnsi="仿宋" w:cs="宋体"/>
                <w:color w:val="000000"/>
                <w:sz w:val="24"/>
              </w:rPr>
            </w:pPr>
            <w:r w:rsidRPr="00B444F4">
              <w:rPr>
                <w:rFonts w:ascii="仿宋" w:eastAsia="仿宋" w:hAnsi="仿宋" w:hint="eastAsia"/>
                <w:color w:val="000000"/>
                <w:sz w:val="24"/>
              </w:rPr>
              <w:t>基于“思维导图”的体育新闻采访学教学模式研究</w:t>
            </w:r>
          </w:p>
        </w:tc>
        <w:tc>
          <w:tcPr>
            <w:tcW w:w="1134" w:type="dxa"/>
            <w:shd w:val="clear" w:color="auto" w:fill="auto"/>
            <w:vAlign w:val="center"/>
          </w:tcPr>
          <w:p w:rsidR="000418F0" w:rsidRPr="00B444F4" w:rsidRDefault="000418F0" w:rsidP="0013744E">
            <w:pPr>
              <w:jc w:val="center"/>
              <w:rPr>
                <w:rFonts w:ascii="仿宋" w:eastAsia="仿宋" w:hAnsi="仿宋" w:cs="宋体"/>
                <w:color w:val="000000"/>
                <w:sz w:val="24"/>
              </w:rPr>
            </w:pPr>
            <w:r w:rsidRPr="00B444F4">
              <w:rPr>
                <w:rFonts w:ascii="仿宋" w:eastAsia="仿宋" w:hAnsi="仿宋" w:hint="eastAsia"/>
                <w:color w:val="000000"/>
                <w:sz w:val="24"/>
              </w:rPr>
              <w:t>贾  静</w:t>
            </w:r>
          </w:p>
        </w:tc>
        <w:tc>
          <w:tcPr>
            <w:tcW w:w="1559" w:type="dxa"/>
            <w:shd w:val="clear" w:color="auto" w:fill="auto"/>
            <w:noWrap/>
            <w:vAlign w:val="center"/>
          </w:tcPr>
          <w:p w:rsidR="000418F0" w:rsidRPr="00B444F4" w:rsidRDefault="000418F0" w:rsidP="0013744E">
            <w:pPr>
              <w:jc w:val="center"/>
              <w:rPr>
                <w:rFonts w:ascii="仿宋" w:eastAsia="仿宋" w:hAnsi="仿宋" w:cs="宋体"/>
                <w:color w:val="000000"/>
                <w:sz w:val="24"/>
              </w:rPr>
            </w:pPr>
            <w:r>
              <w:rPr>
                <w:rFonts w:ascii="仿宋" w:eastAsia="仿宋" w:hAnsi="仿宋" w:hint="eastAsia"/>
                <w:color w:val="000000"/>
                <w:sz w:val="24"/>
              </w:rPr>
              <w:t>新闻与传播学院</w:t>
            </w:r>
          </w:p>
        </w:tc>
        <w:tc>
          <w:tcPr>
            <w:tcW w:w="2410" w:type="dxa"/>
            <w:vAlign w:val="center"/>
          </w:tcPr>
          <w:p w:rsidR="000418F0" w:rsidRPr="00B444F4" w:rsidRDefault="000418F0"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1.会议论文</w:t>
            </w:r>
          </w:p>
          <w:p w:rsidR="000418F0" w:rsidRPr="00B444F4" w:rsidRDefault="000418F0"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2.研究报告</w:t>
            </w:r>
          </w:p>
        </w:tc>
      </w:tr>
      <w:tr w:rsidR="000418F0" w:rsidRPr="00B444F4" w:rsidTr="0013744E">
        <w:trPr>
          <w:trHeight w:val="465"/>
        </w:trPr>
        <w:tc>
          <w:tcPr>
            <w:tcW w:w="709" w:type="dxa"/>
            <w:shd w:val="clear" w:color="auto" w:fill="auto"/>
            <w:noWrap/>
            <w:vAlign w:val="center"/>
          </w:tcPr>
          <w:p w:rsidR="000418F0" w:rsidRPr="00B444F4" w:rsidRDefault="000418F0" w:rsidP="0013744E">
            <w:pPr>
              <w:spacing w:line="400" w:lineRule="exact"/>
              <w:jc w:val="center"/>
              <w:rPr>
                <w:rFonts w:ascii="仿宋" w:eastAsia="仿宋" w:hAnsi="仿宋"/>
                <w:sz w:val="24"/>
              </w:rPr>
            </w:pPr>
            <w:r>
              <w:rPr>
                <w:rFonts w:ascii="仿宋" w:eastAsia="仿宋" w:hAnsi="仿宋" w:hint="eastAsia"/>
                <w:sz w:val="24"/>
              </w:rPr>
              <w:t>12</w:t>
            </w:r>
          </w:p>
        </w:tc>
        <w:tc>
          <w:tcPr>
            <w:tcW w:w="4962" w:type="dxa"/>
            <w:shd w:val="clear" w:color="auto" w:fill="auto"/>
            <w:vAlign w:val="center"/>
          </w:tcPr>
          <w:p w:rsidR="000418F0" w:rsidRPr="00B444F4" w:rsidRDefault="000418F0" w:rsidP="0013744E">
            <w:pPr>
              <w:rPr>
                <w:rFonts w:ascii="仿宋" w:eastAsia="仿宋" w:hAnsi="仿宋" w:cs="宋体"/>
                <w:color w:val="000000"/>
                <w:sz w:val="24"/>
              </w:rPr>
            </w:pPr>
            <w:r w:rsidRPr="00B444F4">
              <w:rPr>
                <w:rFonts w:ascii="仿宋" w:eastAsia="仿宋" w:hAnsi="仿宋" w:hint="eastAsia"/>
                <w:color w:val="000000"/>
                <w:sz w:val="24"/>
              </w:rPr>
              <w:t>突出体育特色，探索体育英语课程国际化发展道路</w:t>
            </w:r>
          </w:p>
        </w:tc>
        <w:tc>
          <w:tcPr>
            <w:tcW w:w="1134" w:type="dxa"/>
            <w:shd w:val="clear" w:color="auto" w:fill="auto"/>
            <w:vAlign w:val="center"/>
          </w:tcPr>
          <w:p w:rsidR="000418F0" w:rsidRPr="00B444F4" w:rsidRDefault="000418F0" w:rsidP="0013744E">
            <w:pPr>
              <w:jc w:val="center"/>
              <w:rPr>
                <w:rFonts w:ascii="仿宋" w:eastAsia="仿宋" w:hAnsi="仿宋" w:cs="宋体"/>
                <w:color w:val="000000"/>
                <w:sz w:val="24"/>
              </w:rPr>
            </w:pPr>
            <w:r w:rsidRPr="00B444F4">
              <w:rPr>
                <w:rFonts w:ascii="仿宋" w:eastAsia="仿宋" w:hAnsi="仿宋" w:hint="eastAsia"/>
                <w:color w:val="000000"/>
                <w:sz w:val="24"/>
              </w:rPr>
              <w:t>田  慧</w:t>
            </w:r>
          </w:p>
        </w:tc>
        <w:tc>
          <w:tcPr>
            <w:tcW w:w="1559" w:type="dxa"/>
            <w:shd w:val="clear" w:color="auto" w:fill="auto"/>
            <w:noWrap/>
            <w:vAlign w:val="center"/>
          </w:tcPr>
          <w:p w:rsidR="000418F0" w:rsidRPr="00B444F4" w:rsidRDefault="000418F0" w:rsidP="0013744E">
            <w:pPr>
              <w:jc w:val="center"/>
              <w:rPr>
                <w:rFonts w:ascii="仿宋" w:eastAsia="仿宋" w:hAnsi="仿宋" w:cs="宋体"/>
                <w:color w:val="000000"/>
                <w:sz w:val="24"/>
              </w:rPr>
            </w:pPr>
            <w:r>
              <w:rPr>
                <w:rFonts w:ascii="仿宋" w:eastAsia="仿宋" w:hAnsi="仿宋" w:hint="eastAsia"/>
                <w:color w:val="000000"/>
                <w:sz w:val="24"/>
              </w:rPr>
              <w:t>国际体育组织学院（外国</w:t>
            </w:r>
            <w:r>
              <w:rPr>
                <w:rFonts w:ascii="仿宋" w:eastAsia="仿宋" w:hAnsi="仿宋" w:hint="eastAsia"/>
                <w:color w:val="000000"/>
                <w:sz w:val="24"/>
              </w:rPr>
              <w:lastRenderedPageBreak/>
              <w:t>语学院）</w:t>
            </w:r>
          </w:p>
        </w:tc>
        <w:tc>
          <w:tcPr>
            <w:tcW w:w="2410" w:type="dxa"/>
            <w:vAlign w:val="center"/>
          </w:tcPr>
          <w:p w:rsidR="000418F0" w:rsidRPr="00B444F4" w:rsidRDefault="000418F0"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lastRenderedPageBreak/>
              <w:t>1.期刊</w:t>
            </w:r>
            <w:r>
              <w:rPr>
                <w:rFonts w:ascii="仿宋" w:eastAsia="仿宋" w:hAnsi="仿宋" w:hint="eastAsia"/>
                <w:color w:val="000000"/>
                <w:sz w:val="24"/>
              </w:rPr>
              <w:t>或会议</w:t>
            </w:r>
            <w:r w:rsidRPr="00B444F4">
              <w:rPr>
                <w:rFonts w:ascii="仿宋" w:eastAsia="仿宋" w:hAnsi="仿宋" w:hint="eastAsia"/>
                <w:color w:val="000000"/>
                <w:sz w:val="24"/>
              </w:rPr>
              <w:t>论文</w:t>
            </w:r>
          </w:p>
          <w:p w:rsidR="000418F0" w:rsidRPr="00B444F4" w:rsidRDefault="000418F0"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2.调研报告</w:t>
            </w:r>
          </w:p>
          <w:p w:rsidR="000418F0" w:rsidRPr="00B444F4" w:rsidRDefault="000418F0"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lastRenderedPageBreak/>
              <w:t>3.</w:t>
            </w:r>
            <w:r>
              <w:rPr>
                <w:rFonts w:ascii="仿宋" w:eastAsia="仿宋" w:hAnsi="仿宋" w:hint="eastAsia"/>
                <w:color w:val="000000"/>
                <w:sz w:val="24"/>
              </w:rPr>
              <w:t>课程</w:t>
            </w:r>
            <w:r w:rsidRPr="00B444F4">
              <w:rPr>
                <w:rFonts w:ascii="仿宋" w:eastAsia="仿宋" w:hAnsi="仿宋" w:hint="eastAsia"/>
                <w:color w:val="000000"/>
                <w:sz w:val="24"/>
              </w:rPr>
              <w:t>光盘</w:t>
            </w:r>
          </w:p>
        </w:tc>
      </w:tr>
      <w:tr w:rsidR="000418F0" w:rsidRPr="00B444F4" w:rsidTr="0013744E">
        <w:trPr>
          <w:trHeight w:val="428"/>
        </w:trPr>
        <w:tc>
          <w:tcPr>
            <w:tcW w:w="709" w:type="dxa"/>
            <w:shd w:val="clear" w:color="auto" w:fill="auto"/>
            <w:noWrap/>
            <w:vAlign w:val="center"/>
          </w:tcPr>
          <w:p w:rsidR="000418F0" w:rsidRPr="00B444F4" w:rsidRDefault="000418F0" w:rsidP="0013744E">
            <w:pPr>
              <w:spacing w:line="400" w:lineRule="exact"/>
              <w:jc w:val="center"/>
              <w:rPr>
                <w:rFonts w:ascii="仿宋" w:eastAsia="仿宋" w:hAnsi="仿宋"/>
                <w:sz w:val="24"/>
              </w:rPr>
            </w:pPr>
            <w:r>
              <w:rPr>
                <w:rFonts w:ascii="仿宋" w:eastAsia="仿宋" w:hAnsi="仿宋" w:hint="eastAsia"/>
                <w:sz w:val="24"/>
              </w:rPr>
              <w:lastRenderedPageBreak/>
              <w:t>13</w:t>
            </w:r>
          </w:p>
        </w:tc>
        <w:tc>
          <w:tcPr>
            <w:tcW w:w="4962" w:type="dxa"/>
            <w:shd w:val="clear" w:color="auto" w:fill="auto"/>
            <w:vAlign w:val="center"/>
          </w:tcPr>
          <w:p w:rsidR="000418F0" w:rsidRPr="00B444F4" w:rsidRDefault="000418F0" w:rsidP="0013744E">
            <w:pPr>
              <w:rPr>
                <w:rFonts w:ascii="仿宋" w:eastAsia="仿宋" w:hAnsi="仿宋" w:cs="宋体"/>
                <w:color w:val="000000"/>
                <w:sz w:val="24"/>
              </w:rPr>
            </w:pPr>
            <w:r w:rsidRPr="00B444F4">
              <w:rPr>
                <w:rFonts w:ascii="仿宋" w:eastAsia="仿宋" w:hAnsi="仿宋" w:hint="eastAsia"/>
                <w:color w:val="000000"/>
                <w:sz w:val="24"/>
              </w:rPr>
              <w:t>计算机基础课程“多元”教学资源的建设</w:t>
            </w:r>
          </w:p>
        </w:tc>
        <w:tc>
          <w:tcPr>
            <w:tcW w:w="1134" w:type="dxa"/>
            <w:shd w:val="clear" w:color="auto" w:fill="auto"/>
            <w:vAlign w:val="center"/>
          </w:tcPr>
          <w:p w:rsidR="000418F0" w:rsidRPr="00B444F4" w:rsidRDefault="000418F0" w:rsidP="0013744E">
            <w:pPr>
              <w:jc w:val="center"/>
              <w:rPr>
                <w:rFonts w:ascii="仿宋" w:eastAsia="仿宋" w:hAnsi="仿宋" w:cs="宋体"/>
                <w:color w:val="000000"/>
                <w:sz w:val="24"/>
              </w:rPr>
            </w:pPr>
            <w:r w:rsidRPr="00B444F4">
              <w:rPr>
                <w:rFonts w:ascii="仿宋" w:eastAsia="仿宋" w:hAnsi="仿宋" w:hint="eastAsia"/>
                <w:color w:val="000000"/>
                <w:sz w:val="24"/>
              </w:rPr>
              <w:t>周星宇</w:t>
            </w:r>
          </w:p>
        </w:tc>
        <w:tc>
          <w:tcPr>
            <w:tcW w:w="1559" w:type="dxa"/>
            <w:shd w:val="clear" w:color="auto" w:fill="auto"/>
            <w:noWrap/>
            <w:vAlign w:val="center"/>
          </w:tcPr>
          <w:p w:rsidR="000418F0" w:rsidRPr="00B444F4" w:rsidRDefault="00F43C76" w:rsidP="0013744E">
            <w:pPr>
              <w:jc w:val="center"/>
              <w:rPr>
                <w:rFonts w:ascii="仿宋" w:eastAsia="仿宋" w:hAnsi="仿宋" w:cs="宋体"/>
                <w:color w:val="000000"/>
                <w:sz w:val="24"/>
              </w:rPr>
            </w:pPr>
            <w:r>
              <w:rPr>
                <w:rFonts w:ascii="仿宋" w:eastAsia="仿宋" w:hAnsi="仿宋" w:hint="eastAsia"/>
                <w:color w:val="000000"/>
                <w:sz w:val="24"/>
              </w:rPr>
              <w:t>信息网络中心</w:t>
            </w:r>
          </w:p>
        </w:tc>
        <w:tc>
          <w:tcPr>
            <w:tcW w:w="2410" w:type="dxa"/>
            <w:vAlign w:val="center"/>
          </w:tcPr>
          <w:p w:rsidR="000418F0" w:rsidRPr="00B444F4" w:rsidRDefault="000418F0"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1.</w:t>
            </w:r>
            <w:r>
              <w:rPr>
                <w:rFonts w:ascii="仿宋" w:eastAsia="仿宋" w:hAnsi="仿宋" w:hint="eastAsia"/>
                <w:color w:val="000000"/>
                <w:sz w:val="24"/>
              </w:rPr>
              <w:t>研究报告</w:t>
            </w:r>
          </w:p>
          <w:p w:rsidR="000418F0" w:rsidRDefault="000418F0"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2.期刊论文</w:t>
            </w:r>
          </w:p>
          <w:p w:rsidR="000418F0" w:rsidRDefault="000418F0" w:rsidP="0013744E">
            <w:pPr>
              <w:widowControl/>
              <w:spacing w:line="400" w:lineRule="exact"/>
              <w:jc w:val="left"/>
              <w:rPr>
                <w:rFonts w:ascii="仿宋" w:eastAsia="仿宋" w:hAnsi="仿宋"/>
                <w:color w:val="000000"/>
                <w:sz w:val="24"/>
              </w:rPr>
            </w:pPr>
            <w:r>
              <w:rPr>
                <w:rFonts w:ascii="仿宋" w:eastAsia="仿宋" w:hAnsi="仿宋" w:hint="eastAsia"/>
                <w:color w:val="000000"/>
                <w:sz w:val="24"/>
              </w:rPr>
              <w:t>3.操作指南视频</w:t>
            </w:r>
          </w:p>
          <w:p w:rsidR="000418F0" w:rsidRPr="00B444F4" w:rsidRDefault="000418F0" w:rsidP="0013744E">
            <w:pPr>
              <w:widowControl/>
              <w:spacing w:line="400" w:lineRule="exact"/>
              <w:jc w:val="left"/>
              <w:rPr>
                <w:rFonts w:ascii="仿宋" w:eastAsia="仿宋" w:hAnsi="仿宋"/>
                <w:color w:val="000000"/>
                <w:sz w:val="24"/>
              </w:rPr>
            </w:pPr>
            <w:r>
              <w:rPr>
                <w:rFonts w:ascii="仿宋" w:eastAsia="仿宋" w:hAnsi="仿宋" w:hint="eastAsia"/>
                <w:color w:val="000000"/>
                <w:sz w:val="24"/>
              </w:rPr>
              <w:t>4.课程微视频</w:t>
            </w:r>
          </w:p>
        </w:tc>
      </w:tr>
      <w:tr w:rsidR="000418F0" w:rsidRPr="00B444F4" w:rsidTr="0013744E">
        <w:trPr>
          <w:trHeight w:val="428"/>
        </w:trPr>
        <w:tc>
          <w:tcPr>
            <w:tcW w:w="709" w:type="dxa"/>
            <w:shd w:val="clear" w:color="auto" w:fill="auto"/>
            <w:noWrap/>
            <w:vAlign w:val="center"/>
          </w:tcPr>
          <w:p w:rsidR="000418F0" w:rsidRPr="00B444F4" w:rsidRDefault="000418F0" w:rsidP="0013744E">
            <w:pPr>
              <w:spacing w:line="400" w:lineRule="exact"/>
              <w:jc w:val="center"/>
              <w:rPr>
                <w:rFonts w:ascii="仿宋" w:eastAsia="仿宋" w:hAnsi="仿宋"/>
                <w:sz w:val="24"/>
              </w:rPr>
            </w:pPr>
            <w:r>
              <w:rPr>
                <w:rFonts w:ascii="仿宋" w:eastAsia="仿宋" w:hAnsi="仿宋" w:hint="eastAsia"/>
                <w:sz w:val="24"/>
              </w:rPr>
              <w:t>14</w:t>
            </w:r>
          </w:p>
        </w:tc>
        <w:tc>
          <w:tcPr>
            <w:tcW w:w="4962" w:type="dxa"/>
            <w:shd w:val="clear" w:color="auto" w:fill="auto"/>
            <w:vAlign w:val="center"/>
          </w:tcPr>
          <w:p w:rsidR="000418F0" w:rsidRPr="00796671" w:rsidRDefault="000418F0" w:rsidP="0013744E">
            <w:pPr>
              <w:rPr>
                <w:rFonts w:ascii="仿宋" w:eastAsia="仿宋" w:hAnsi="仿宋" w:cs="宋体"/>
                <w:sz w:val="24"/>
              </w:rPr>
            </w:pPr>
            <w:r w:rsidRPr="00796671">
              <w:rPr>
                <w:rFonts w:ascii="仿宋" w:eastAsia="仿宋" w:hAnsi="仿宋" w:hint="eastAsia"/>
                <w:sz w:val="24"/>
              </w:rPr>
              <w:t>信息技术融入我校专业课程的发展方向研究</w:t>
            </w:r>
          </w:p>
        </w:tc>
        <w:tc>
          <w:tcPr>
            <w:tcW w:w="1134" w:type="dxa"/>
            <w:shd w:val="clear" w:color="auto" w:fill="auto"/>
            <w:vAlign w:val="center"/>
          </w:tcPr>
          <w:p w:rsidR="000418F0" w:rsidRPr="00796671" w:rsidRDefault="000418F0" w:rsidP="0013744E">
            <w:pPr>
              <w:jc w:val="center"/>
              <w:rPr>
                <w:rFonts w:ascii="仿宋" w:eastAsia="仿宋" w:hAnsi="仿宋" w:cs="宋体"/>
                <w:sz w:val="24"/>
              </w:rPr>
            </w:pPr>
            <w:r w:rsidRPr="00796671">
              <w:rPr>
                <w:rFonts w:ascii="仿宋" w:eastAsia="仿宋" w:hAnsi="仿宋" w:hint="eastAsia"/>
                <w:sz w:val="24"/>
              </w:rPr>
              <w:t>刘玫瑾</w:t>
            </w:r>
          </w:p>
        </w:tc>
        <w:tc>
          <w:tcPr>
            <w:tcW w:w="1559" w:type="dxa"/>
            <w:shd w:val="clear" w:color="auto" w:fill="auto"/>
            <w:noWrap/>
            <w:vAlign w:val="center"/>
          </w:tcPr>
          <w:p w:rsidR="000418F0" w:rsidRPr="00796671" w:rsidRDefault="00F43C76" w:rsidP="0013744E">
            <w:pPr>
              <w:jc w:val="center"/>
              <w:rPr>
                <w:rFonts w:ascii="仿宋" w:eastAsia="仿宋" w:hAnsi="仿宋" w:cs="宋体"/>
                <w:sz w:val="24"/>
              </w:rPr>
            </w:pPr>
            <w:r>
              <w:rPr>
                <w:rFonts w:ascii="仿宋" w:eastAsia="仿宋" w:hAnsi="仿宋" w:hint="eastAsia"/>
                <w:sz w:val="24"/>
              </w:rPr>
              <w:t>信息网络中心</w:t>
            </w:r>
          </w:p>
        </w:tc>
        <w:tc>
          <w:tcPr>
            <w:tcW w:w="2410" w:type="dxa"/>
            <w:vAlign w:val="center"/>
          </w:tcPr>
          <w:p w:rsidR="000418F0" w:rsidRPr="00B444F4" w:rsidRDefault="000418F0"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会议论文</w:t>
            </w:r>
          </w:p>
          <w:p w:rsidR="000418F0" w:rsidRPr="00B444F4" w:rsidRDefault="000418F0" w:rsidP="0013744E">
            <w:pPr>
              <w:widowControl/>
              <w:spacing w:line="400" w:lineRule="exact"/>
              <w:jc w:val="left"/>
              <w:rPr>
                <w:rFonts w:ascii="仿宋" w:eastAsia="仿宋" w:hAnsi="仿宋"/>
                <w:color w:val="000000"/>
                <w:sz w:val="24"/>
              </w:rPr>
            </w:pPr>
          </w:p>
        </w:tc>
      </w:tr>
      <w:tr w:rsidR="000418F0" w:rsidRPr="00B444F4" w:rsidTr="0013744E">
        <w:trPr>
          <w:trHeight w:val="428"/>
        </w:trPr>
        <w:tc>
          <w:tcPr>
            <w:tcW w:w="709" w:type="dxa"/>
            <w:shd w:val="clear" w:color="auto" w:fill="auto"/>
            <w:noWrap/>
            <w:vAlign w:val="center"/>
          </w:tcPr>
          <w:p w:rsidR="000418F0" w:rsidRPr="00B444F4" w:rsidRDefault="000418F0" w:rsidP="0013744E">
            <w:pPr>
              <w:spacing w:line="400" w:lineRule="exact"/>
              <w:jc w:val="center"/>
              <w:rPr>
                <w:rFonts w:ascii="仿宋" w:eastAsia="仿宋" w:hAnsi="仿宋"/>
                <w:sz w:val="24"/>
              </w:rPr>
            </w:pPr>
            <w:r>
              <w:rPr>
                <w:rFonts w:ascii="仿宋" w:eastAsia="仿宋" w:hAnsi="仿宋" w:hint="eastAsia"/>
                <w:sz w:val="24"/>
              </w:rPr>
              <w:t>15</w:t>
            </w:r>
          </w:p>
        </w:tc>
        <w:tc>
          <w:tcPr>
            <w:tcW w:w="4962" w:type="dxa"/>
            <w:shd w:val="clear" w:color="auto" w:fill="auto"/>
            <w:vAlign w:val="center"/>
          </w:tcPr>
          <w:p w:rsidR="000418F0" w:rsidRPr="00B444F4" w:rsidRDefault="000418F0" w:rsidP="0013744E">
            <w:pPr>
              <w:rPr>
                <w:rFonts w:ascii="仿宋" w:eastAsia="仿宋" w:hAnsi="仿宋" w:cs="宋体"/>
                <w:color w:val="000000"/>
                <w:sz w:val="24"/>
              </w:rPr>
            </w:pPr>
            <w:r w:rsidRPr="00B444F4">
              <w:rPr>
                <w:rFonts w:ascii="仿宋" w:eastAsia="仿宋" w:hAnsi="仿宋" w:hint="eastAsia"/>
                <w:color w:val="000000"/>
                <w:sz w:val="24"/>
              </w:rPr>
              <w:t>高等体育院校院系评估指标体系理论构建及实证研究</w:t>
            </w:r>
          </w:p>
        </w:tc>
        <w:tc>
          <w:tcPr>
            <w:tcW w:w="1134" w:type="dxa"/>
            <w:shd w:val="clear" w:color="auto" w:fill="auto"/>
            <w:vAlign w:val="center"/>
          </w:tcPr>
          <w:p w:rsidR="000418F0" w:rsidRPr="00B444F4" w:rsidRDefault="000418F0" w:rsidP="0013744E">
            <w:pPr>
              <w:jc w:val="center"/>
              <w:rPr>
                <w:rFonts w:ascii="仿宋" w:eastAsia="仿宋" w:hAnsi="仿宋" w:cs="宋体"/>
                <w:color w:val="000000"/>
                <w:sz w:val="24"/>
              </w:rPr>
            </w:pPr>
            <w:r w:rsidRPr="00B444F4">
              <w:rPr>
                <w:rFonts w:ascii="仿宋" w:eastAsia="仿宋" w:hAnsi="仿宋" w:hint="eastAsia"/>
                <w:color w:val="000000"/>
                <w:sz w:val="24"/>
              </w:rPr>
              <w:t>刘慧芳</w:t>
            </w:r>
          </w:p>
        </w:tc>
        <w:tc>
          <w:tcPr>
            <w:tcW w:w="1559" w:type="dxa"/>
            <w:shd w:val="clear" w:color="auto" w:fill="auto"/>
            <w:noWrap/>
            <w:vAlign w:val="center"/>
          </w:tcPr>
          <w:p w:rsidR="000418F0" w:rsidRPr="00B444F4" w:rsidRDefault="000418F0" w:rsidP="0013744E">
            <w:pPr>
              <w:jc w:val="center"/>
              <w:rPr>
                <w:rFonts w:ascii="仿宋" w:eastAsia="仿宋" w:hAnsi="仿宋" w:cs="宋体"/>
                <w:color w:val="000000"/>
                <w:sz w:val="24"/>
              </w:rPr>
            </w:pPr>
            <w:r w:rsidRPr="00B444F4">
              <w:rPr>
                <w:rFonts w:ascii="仿宋" w:eastAsia="仿宋" w:hAnsi="仿宋" w:hint="eastAsia"/>
                <w:color w:val="000000"/>
                <w:sz w:val="24"/>
              </w:rPr>
              <w:t>教务处</w:t>
            </w:r>
          </w:p>
        </w:tc>
        <w:tc>
          <w:tcPr>
            <w:tcW w:w="2410" w:type="dxa"/>
            <w:vAlign w:val="center"/>
          </w:tcPr>
          <w:p w:rsidR="000418F0" w:rsidRPr="00B444F4" w:rsidRDefault="000418F0"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1.</w:t>
            </w:r>
            <w:r>
              <w:rPr>
                <w:rFonts w:ascii="仿宋" w:eastAsia="仿宋" w:hAnsi="仿宋" w:hint="eastAsia"/>
                <w:color w:val="000000"/>
                <w:sz w:val="24"/>
              </w:rPr>
              <w:t>论文</w:t>
            </w:r>
          </w:p>
          <w:p w:rsidR="000418F0" w:rsidRDefault="000418F0" w:rsidP="0013744E">
            <w:pPr>
              <w:widowControl/>
              <w:spacing w:line="400" w:lineRule="exact"/>
              <w:jc w:val="left"/>
              <w:rPr>
                <w:rFonts w:ascii="仿宋" w:eastAsia="仿宋" w:hAnsi="仿宋"/>
                <w:color w:val="000000"/>
                <w:sz w:val="24"/>
              </w:rPr>
            </w:pPr>
            <w:r w:rsidRPr="00B444F4">
              <w:rPr>
                <w:rFonts w:ascii="仿宋" w:eastAsia="仿宋" w:hAnsi="仿宋" w:hint="eastAsia"/>
                <w:color w:val="000000"/>
                <w:sz w:val="24"/>
              </w:rPr>
              <w:t>2.实证分析</w:t>
            </w:r>
          </w:p>
          <w:p w:rsidR="000418F0" w:rsidRPr="00796671" w:rsidRDefault="000418F0" w:rsidP="0013744E">
            <w:pPr>
              <w:widowControl/>
              <w:spacing w:line="400" w:lineRule="exact"/>
              <w:jc w:val="left"/>
              <w:rPr>
                <w:rFonts w:ascii="仿宋" w:eastAsia="仿宋" w:hAnsi="仿宋"/>
                <w:sz w:val="24"/>
              </w:rPr>
            </w:pPr>
            <w:r w:rsidRPr="00796671">
              <w:rPr>
                <w:rFonts w:ascii="仿宋" w:eastAsia="仿宋" w:hAnsi="仿宋" w:hint="eastAsia"/>
                <w:sz w:val="24"/>
              </w:rPr>
              <w:t>3.评估指标体系</w:t>
            </w:r>
          </w:p>
        </w:tc>
      </w:tr>
    </w:tbl>
    <w:p w:rsidR="00B11488" w:rsidRDefault="00B11488" w:rsidP="00B11488">
      <w:pPr>
        <w:ind w:right="420"/>
      </w:pPr>
    </w:p>
    <w:p w:rsidR="00572F26" w:rsidRPr="00B11488" w:rsidRDefault="00572F26"/>
    <w:sectPr w:rsidR="00572F26" w:rsidRPr="00B11488" w:rsidSect="00990A80">
      <w:footerReference w:type="default" r:id="rId6"/>
      <w:footerReference w:type="first" r:id="rId7"/>
      <w:pgSz w:w="11906" w:h="16838" w:code="9"/>
      <w:pgMar w:top="1418" w:right="1588" w:bottom="1418"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2A3" w:rsidRDefault="00D352A3" w:rsidP="00FA789C">
      <w:r>
        <w:separator/>
      </w:r>
    </w:p>
  </w:endnote>
  <w:endnote w:type="continuationSeparator" w:id="0">
    <w:p w:rsidR="00D352A3" w:rsidRDefault="00D352A3" w:rsidP="00FA7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DC" w:rsidRDefault="00B444F4" w:rsidP="00C646DC">
    <w:pPr>
      <w:pStyle w:val="a3"/>
      <w:jc w:val="center"/>
    </w:pPr>
    <w:r>
      <w:rPr>
        <w:rFonts w:hint="eastAsia"/>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DC" w:rsidRDefault="000C623F">
    <w:pPr>
      <w:pStyle w:val="a3"/>
      <w:jc w:val="center"/>
    </w:pPr>
    <w:r>
      <w:fldChar w:fldCharType="begin"/>
    </w:r>
    <w:r w:rsidR="00B444F4">
      <w:instrText xml:space="preserve"> PAGE   \* MERGEFORMAT </w:instrText>
    </w:r>
    <w:r>
      <w:fldChar w:fldCharType="separate"/>
    </w:r>
    <w:r w:rsidR="00F43C76" w:rsidRPr="00F43C76">
      <w:rPr>
        <w:noProof/>
        <w:lang w:val="zh-CN"/>
      </w:rPr>
      <w:t>1</w:t>
    </w:r>
    <w:r>
      <w:fldChar w:fldCharType="end"/>
    </w:r>
  </w:p>
  <w:p w:rsidR="00522DC6" w:rsidRDefault="00D352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2A3" w:rsidRDefault="00D352A3" w:rsidP="00FA789C">
      <w:r>
        <w:separator/>
      </w:r>
    </w:p>
  </w:footnote>
  <w:footnote w:type="continuationSeparator" w:id="0">
    <w:p w:rsidR="00D352A3" w:rsidRDefault="00D352A3" w:rsidP="00FA7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1488"/>
    <w:rsid w:val="000418F0"/>
    <w:rsid w:val="00090529"/>
    <w:rsid w:val="000C623F"/>
    <w:rsid w:val="000C7D34"/>
    <w:rsid w:val="00115CD6"/>
    <w:rsid w:val="00142A94"/>
    <w:rsid w:val="00156E8E"/>
    <w:rsid w:val="0018270E"/>
    <w:rsid w:val="00202D8B"/>
    <w:rsid w:val="002818C0"/>
    <w:rsid w:val="002F6CCD"/>
    <w:rsid w:val="003411D5"/>
    <w:rsid w:val="00355EA0"/>
    <w:rsid w:val="003A1064"/>
    <w:rsid w:val="00405B21"/>
    <w:rsid w:val="00413BA8"/>
    <w:rsid w:val="004C6FBD"/>
    <w:rsid w:val="004D744E"/>
    <w:rsid w:val="004E6960"/>
    <w:rsid w:val="00527293"/>
    <w:rsid w:val="0056648E"/>
    <w:rsid w:val="00572F26"/>
    <w:rsid w:val="005C03AA"/>
    <w:rsid w:val="00635607"/>
    <w:rsid w:val="006701C6"/>
    <w:rsid w:val="00671B1C"/>
    <w:rsid w:val="006A3AE2"/>
    <w:rsid w:val="0074336B"/>
    <w:rsid w:val="00796671"/>
    <w:rsid w:val="007B7C1A"/>
    <w:rsid w:val="00817467"/>
    <w:rsid w:val="00850D66"/>
    <w:rsid w:val="00872D5F"/>
    <w:rsid w:val="008A3A16"/>
    <w:rsid w:val="008A587D"/>
    <w:rsid w:val="008D74A1"/>
    <w:rsid w:val="008E4D0D"/>
    <w:rsid w:val="009337D0"/>
    <w:rsid w:val="00A04FEE"/>
    <w:rsid w:val="00A70F15"/>
    <w:rsid w:val="00AD44C3"/>
    <w:rsid w:val="00B11488"/>
    <w:rsid w:val="00B444F4"/>
    <w:rsid w:val="00B94DA9"/>
    <w:rsid w:val="00B974EB"/>
    <w:rsid w:val="00C52C3F"/>
    <w:rsid w:val="00C96E6B"/>
    <w:rsid w:val="00CB5700"/>
    <w:rsid w:val="00CC114E"/>
    <w:rsid w:val="00CF17A6"/>
    <w:rsid w:val="00D200BC"/>
    <w:rsid w:val="00D21EC3"/>
    <w:rsid w:val="00D352A3"/>
    <w:rsid w:val="00D8328A"/>
    <w:rsid w:val="00D834E8"/>
    <w:rsid w:val="00D936EF"/>
    <w:rsid w:val="00F43C76"/>
    <w:rsid w:val="00F66BB6"/>
    <w:rsid w:val="00F840D5"/>
    <w:rsid w:val="00FA7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488"/>
    <w:pPr>
      <w:tabs>
        <w:tab w:val="center" w:pos="4153"/>
        <w:tab w:val="right" w:pos="8306"/>
      </w:tabs>
      <w:snapToGrid w:val="0"/>
      <w:jc w:val="left"/>
    </w:pPr>
    <w:rPr>
      <w:sz w:val="18"/>
      <w:szCs w:val="18"/>
    </w:rPr>
  </w:style>
  <w:style w:type="character" w:customStyle="1" w:styleId="Char">
    <w:name w:val="页脚 Char"/>
    <w:basedOn w:val="a0"/>
    <w:link w:val="a3"/>
    <w:uiPriority w:val="99"/>
    <w:rsid w:val="00B11488"/>
    <w:rPr>
      <w:rFonts w:ascii="Times New Roman" w:eastAsia="宋体" w:hAnsi="Times New Roman" w:cs="Times New Roman"/>
      <w:sz w:val="18"/>
      <w:szCs w:val="18"/>
    </w:rPr>
  </w:style>
  <w:style w:type="paragraph" w:styleId="a4">
    <w:name w:val="header"/>
    <w:basedOn w:val="a"/>
    <w:link w:val="Char0"/>
    <w:uiPriority w:val="99"/>
    <w:semiHidden/>
    <w:unhideWhenUsed/>
    <w:rsid w:val="00CB57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B570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10331361">
      <w:bodyDiv w:val="1"/>
      <w:marLeft w:val="0"/>
      <w:marRight w:val="0"/>
      <w:marTop w:val="0"/>
      <w:marBottom w:val="0"/>
      <w:divBdr>
        <w:top w:val="none" w:sz="0" w:space="0" w:color="auto"/>
        <w:left w:val="none" w:sz="0" w:space="0" w:color="auto"/>
        <w:bottom w:val="none" w:sz="0" w:space="0" w:color="auto"/>
        <w:right w:val="none" w:sz="0" w:space="0" w:color="auto"/>
      </w:divBdr>
    </w:div>
    <w:div w:id="11252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143</Words>
  <Characters>818</Characters>
  <Application>Microsoft Office Word</Application>
  <DocSecurity>0</DocSecurity>
  <Lines>6</Lines>
  <Paragraphs>1</Paragraphs>
  <ScaleCrop>false</ScaleCrop>
  <Company>中国石油大学</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zwy</dc:creator>
  <cp:lastModifiedBy>zwy</cp:lastModifiedBy>
  <cp:revision>7</cp:revision>
  <cp:lastPrinted>2017-10-30T05:47:00Z</cp:lastPrinted>
  <dcterms:created xsi:type="dcterms:W3CDTF">2017-10-30T03:22:00Z</dcterms:created>
  <dcterms:modified xsi:type="dcterms:W3CDTF">2017-11-01T02:48:00Z</dcterms:modified>
</cp:coreProperties>
</file>