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20" w:after="120" w:line="720" w:lineRule="auto"/>
        <w:jc w:val="center"/>
        <w:rPr>
          <w:rFonts w:ascii="黑体" w:eastAsia="黑体"/>
          <w:sz w:val="36"/>
          <w:szCs w:val="36"/>
        </w:rPr>
      </w:pPr>
      <w:bookmarkStart w:id="2" w:name="_GoBack"/>
      <w:bookmarkStart w:id="0" w:name="_Toc375731598"/>
      <w:bookmarkStart w:id="1" w:name="_Toc375741720"/>
      <w:r>
        <w:rPr>
          <w:rFonts w:hint="eastAsia" w:ascii="黑体" w:eastAsia="黑体"/>
          <w:sz w:val="36"/>
          <w:szCs w:val="36"/>
        </w:rPr>
        <w:t>北京体育大学教材编写规范</w:t>
      </w:r>
      <w:bookmarkEnd w:id="0"/>
      <w:bookmarkEnd w:id="1"/>
    </w:p>
    <w:bookmarkEnd w:id="2"/>
    <w:p>
      <w:pPr>
        <w:pStyle w:val="3"/>
        <w:jc w:val="center"/>
        <w:rPr>
          <w:rFonts w:ascii="楷体_GB2312" w:hAnsi="宋体" w:eastAsia="楷体_GB2312" w:cs="宋体"/>
          <w:b/>
          <w:sz w:val="24"/>
          <w:szCs w:val="24"/>
        </w:rPr>
      </w:pPr>
      <w:r>
        <w:rPr>
          <w:rFonts w:hint="eastAsia" w:ascii="楷体_GB2312" w:hAnsi="宋体" w:eastAsia="楷体_GB2312" w:cs="宋体"/>
          <w:b/>
          <w:sz w:val="24"/>
          <w:szCs w:val="24"/>
        </w:rPr>
        <w:t>校教字（</w:t>
      </w:r>
      <w:r>
        <w:rPr>
          <w:rFonts w:ascii="楷体_GB2312" w:hAnsi="宋体" w:eastAsia="楷体_GB2312" w:cs="宋体"/>
          <w:b/>
          <w:sz w:val="24"/>
          <w:szCs w:val="24"/>
        </w:rPr>
        <w:t>2002</w:t>
      </w:r>
      <w:r>
        <w:rPr>
          <w:rFonts w:hint="eastAsia" w:ascii="楷体_GB2312" w:hAnsi="宋体" w:eastAsia="楷体_GB2312" w:cs="宋体"/>
          <w:b/>
          <w:sz w:val="24"/>
          <w:szCs w:val="24"/>
        </w:rPr>
        <w:t>）</w:t>
      </w:r>
      <w:r>
        <w:rPr>
          <w:rFonts w:ascii="楷体_GB2312" w:hAnsi="宋体" w:eastAsia="楷体_GB2312" w:cs="宋体"/>
          <w:b/>
          <w:sz w:val="24"/>
          <w:szCs w:val="24"/>
        </w:rPr>
        <w:t>023</w:t>
      </w:r>
      <w:r>
        <w:rPr>
          <w:rFonts w:hint="eastAsia" w:ascii="楷体_GB2312" w:hAnsi="宋体" w:eastAsia="楷体_GB2312" w:cs="宋体"/>
          <w:b/>
          <w:sz w:val="24"/>
          <w:szCs w:val="24"/>
        </w:rPr>
        <w:t>号，</w:t>
      </w:r>
      <w:r>
        <w:rPr>
          <w:rFonts w:ascii="楷体_GB2312" w:hAnsi="宋体" w:eastAsia="楷体_GB2312" w:cs="宋体"/>
          <w:b/>
          <w:sz w:val="24"/>
          <w:szCs w:val="24"/>
        </w:rPr>
        <w:t>2010</w:t>
      </w:r>
      <w:r>
        <w:rPr>
          <w:rFonts w:hint="eastAsia" w:ascii="楷体_GB2312" w:hAnsi="宋体" w:eastAsia="楷体_GB2312" w:cs="宋体"/>
          <w:b/>
          <w:sz w:val="24"/>
          <w:szCs w:val="24"/>
        </w:rPr>
        <w:t>年</w:t>
      </w:r>
      <w:r>
        <w:rPr>
          <w:rFonts w:ascii="楷体_GB2312" w:hAnsi="宋体" w:eastAsia="楷体_GB2312" w:cs="宋体"/>
          <w:b/>
          <w:sz w:val="24"/>
          <w:szCs w:val="24"/>
        </w:rPr>
        <w:t>7</w:t>
      </w:r>
      <w:r>
        <w:rPr>
          <w:rFonts w:hint="eastAsia" w:ascii="楷体_GB2312" w:hAnsi="宋体" w:eastAsia="楷体_GB2312" w:cs="宋体"/>
          <w:b/>
          <w:sz w:val="24"/>
          <w:szCs w:val="24"/>
        </w:rPr>
        <w:t>月修订</w:t>
      </w:r>
    </w:p>
    <w:p>
      <w:pPr>
        <w:pStyle w:val="3"/>
        <w:rPr>
          <w:rFonts w:hAnsi="宋体" w:cs="宋体"/>
        </w:rPr>
      </w:pPr>
    </w:p>
    <w:p>
      <w:pPr>
        <w:spacing w:line="400" w:lineRule="exact"/>
        <w:ind w:firstLine="420" w:firstLineChars="200"/>
      </w:pPr>
      <w:r>
        <w:rPr>
          <w:rFonts w:hint="eastAsia"/>
        </w:rPr>
        <w:t>为提高教材编写质量，使教材编写和出版工作更好地满足学生需要和社会需要，对经学校教学指导和教材建设委员会审定同意列入北京体育大学正式出版计划的教材，特做规定如下：</w:t>
      </w:r>
    </w:p>
    <w:p>
      <w:pPr>
        <w:spacing w:line="400" w:lineRule="exact"/>
        <w:ind w:firstLine="420" w:firstLineChars="200"/>
      </w:pPr>
      <w:r>
        <w:rPr>
          <w:rFonts w:hint="eastAsia"/>
        </w:rPr>
        <w:t>一、教材编写基本原则</w:t>
      </w:r>
    </w:p>
    <w:p>
      <w:pPr>
        <w:spacing w:line="400" w:lineRule="exact"/>
        <w:ind w:firstLine="420" w:firstLineChars="200"/>
      </w:pPr>
      <w:r>
        <w:rPr>
          <w:rFonts w:hint="eastAsia"/>
        </w:rPr>
        <w:t>教材的编写要贯彻“教育要面向现代化，面向世界，面向未来”的方针，体现“三个代表”、符合科学发展观，体现科学性与思想性的统一，理论与实际的统一。</w:t>
      </w:r>
    </w:p>
    <w:p>
      <w:pPr>
        <w:spacing w:line="400" w:lineRule="exact"/>
        <w:ind w:firstLine="420" w:firstLineChars="200"/>
      </w:pPr>
      <w:r>
        <w:rPr>
          <w:rFonts w:hint="eastAsia"/>
        </w:rPr>
        <w:t>教材的内容应当系统阐述本学科的基本概念、基本方法、基本原理和基本理论，体现本学科最新的研究趋向，为培养身心全面发展的人才服务。</w:t>
      </w:r>
    </w:p>
    <w:p>
      <w:pPr>
        <w:spacing w:line="400" w:lineRule="exact"/>
        <w:ind w:firstLine="420" w:firstLineChars="200"/>
      </w:pPr>
      <w:r>
        <w:rPr>
          <w:rFonts w:hint="eastAsia"/>
        </w:rPr>
        <w:t>具体而言，教材应当体现以下</w:t>
      </w:r>
      <w:r>
        <w:t>4</w:t>
      </w:r>
      <w:r>
        <w:rPr>
          <w:rFonts w:hint="eastAsia"/>
        </w:rPr>
        <w:t>性：</w:t>
      </w:r>
    </w:p>
    <w:p>
      <w:pPr>
        <w:spacing w:line="400" w:lineRule="exact"/>
        <w:ind w:firstLine="420" w:firstLineChars="200"/>
      </w:pPr>
      <w:r>
        <w:rPr>
          <w:rFonts w:hint="eastAsia"/>
        </w:rPr>
        <w:t>（一）科学性</w:t>
      </w:r>
    </w:p>
    <w:p>
      <w:pPr>
        <w:spacing w:line="400" w:lineRule="exact"/>
        <w:ind w:firstLine="420" w:firstLineChars="200"/>
      </w:pPr>
      <w:r>
        <w:rPr>
          <w:rFonts w:hint="eastAsia"/>
        </w:rPr>
        <w:t>教材内容应做到概念准确，原理清楚，资料翔实。对概念、原理的阐述，必须以事实为依据。这里所讲的“事实”，既可以是实证研究所得到的定量资料，也可以是定性资料；既可以是科学研究的资料，也可以是人文研究的资料；既可以是国外的资料，也可以是国内的资料。</w:t>
      </w:r>
    </w:p>
    <w:p>
      <w:pPr>
        <w:spacing w:line="400" w:lineRule="exact"/>
        <w:ind w:firstLine="420" w:firstLineChars="200"/>
      </w:pPr>
      <w:r>
        <w:rPr>
          <w:rFonts w:hint="eastAsia"/>
        </w:rPr>
        <w:t>（二）时代性</w:t>
      </w:r>
    </w:p>
    <w:p>
      <w:pPr>
        <w:spacing w:line="400" w:lineRule="exact"/>
        <w:ind w:firstLine="420" w:firstLineChars="200"/>
      </w:pPr>
      <w:r>
        <w:rPr>
          <w:rFonts w:hint="eastAsia"/>
        </w:rPr>
        <w:t>教材要力求反映本学科最新的、特别是有创新意义的研究成果以及与相关学科的联系。要注意介绍最先进的理念、理论、技术、战术、科学研究方法、教学训练方法、竞赛规则、裁判方法等，扩大信息量，拓宽知识面。</w:t>
      </w:r>
    </w:p>
    <w:p>
      <w:pPr>
        <w:spacing w:line="400" w:lineRule="exact"/>
        <w:ind w:firstLine="420" w:firstLineChars="200"/>
      </w:pPr>
      <w:r>
        <w:rPr>
          <w:rFonts w:hint="eastAsia"/>
        </w:rPr>
        <w:t>（三）启发性</w:t>
      </w:r>
    </w:p>
    <w:p>
      <w:pPr>
        <w:spacing w:line="400" w:lineRule="exact"/>
        <w:ind w:firstLine="420" w:firstLineChars="200"/>
      </w:pPr>
      <w:r>
        <w:rPr>
          <w:rFonts w:hint="eastAsia"/>
        </w:rPr>
        <w:t>教材要体现以激发兴趣为先导，锻炼能力和传授知识相结合的教育模式，有助于培养学生勤于思考和善于发现问题、提出问题、分析问题和解决问题的能力，有助于培养学生的创新精神和动手能力。对于有争议的问题，提倡以多种研究取向加以分析，也允许作者表达个人的见解。</w:t>
      </w:r>
    </w:p>
    <w:p>
      <w:pPr>
        <w:spacing w:line="400" w:lineRule="exact"/>
        <w:ind w:firstLine="420" w:firstLineChars="200"/>
      </w:pPr>
      <w:r>
        <w:rPr>
          <w:rFonts w:hint="eastAsia"/>
        </w:rPr>
        <w:t>（四）可读性</w:t>
      </w:r>
    </w:p>
    <w:p>
      <w:pPr>
        <w:spacing w:line="400" w:lineRule="exact"/>
        <w:ind w:firstLine="420" w:firstLineChars="200"/>
      </w:pPr>
      <w:r>
        <w:rPr>
          <w:rFonts w:hint="eastAsia"/>
        </w:rPr>
        <w:t>教材要文字通达，可读性强，易读，易懂，便于自学。同时，还应尽量辅以图片显示和实例分析，使教材文图并茂，易于理解，以提高学生的兴趣。</w:t>
      </w:r>
    </w:p>
    <w:p>
      <w:pPr>
        <w:spacing w:line="400" w:lineRule="exact"/>
        <w:ind w:firstLine="420" w:firstLineChars="200"/>
      </w:pPr>
      <w:r>
        <w:rPr>
          <w:rFonts w:hint="eastAsia"/>
        </w:rPr>
        <w:t>二、教材编写总体要求</w:t>
      </w:r>
    </w:p>
    <w:p>
      <w:pPr>
        <w:spacing w:line="400" w:lineRule="exact"/>
        <w:ind w:firstLine="420" w:firstLineChars="200"/>
      </w:pPr>
      <w:r>
        <w:rPr>
          <w:rFonts w:hint="eastAsia"/>
        </w:rPr>
        <w:t>（一）内容新颖</w:t>
      </w:r>
    </w:p>
    <w:p>
      <w:pPr>
        <w:spacing w:line="400" w:lineRule="exact"/>
        <w:ind w:firstLine="420" w:firstLineChars="200"/>
      </w:pPr>
      <w:r>
        <w:rPr>
          <w:rFonts w:hint="eastAsia"/>
        </w:rPr>
        <w:t>教材所述内容应充分反映本学科领域国际、国内最新发展动态，参考文献应引至当年。对有争议的问题，可以采用“专栏”、“视窗”、“聚焦”、“问题”、“启示”等形式反映，以培养学生兴趣，开阔学生视野，启发学生探索。</w:t>
      </w:r>
    </w:p>
    <w:p>
      <w:pPr>
        <w:spacing w:line="400" w:lineRule="exact"/>
        <w:ind w:firstLine="420" w:firstLineChars="200"/>
      </w:pPr>
      <w:r>
        <w:rPr>
          <w:rFonts w:hint="eastAsia"/>
        </w:rPr>
        <w:t>（二）体系严谨</w:t>
      </w:r>
    </w:p>
    <w:p>
      <w:pPr>
        <w:spacing w:line="400" w:lineRule="exact"/>
        <w:ind w:firstLine="420" w:firstLineChars="200"/>
      </w:pPr>
      <w:r>
        <w:rPr>
          <w:rFonts w:hint="eastAsia"/>
        </w:rPr>
        <w:t>教材体系应系统、完整，要保证章节框架和内容观点的合理衔接，逻辑一贯。</w:t>
      </w:r>
    </w:p>
    <w:p>
      <w:pPr>
        <w:spacing w:line="400" w:lineRule="exact"/>
        <w:ind w:firstLine="420" w:firstLineChars="200"/>
      </w:pPr>
      <w:r>
        <w:rPr>
          <w:rFonts w:hint="eastAsia"/>
        </w:rPr>
        <w:t>（三）形式友好</w:t>
      </w:r>
    </w:p>
    <w:p>
      <w:pPr>
        <w:spacing w:line="400" w:lineRule="exact"/>
        <w:ind w:firstLine="420" w:firstLineChars="200"/>
      </w:pPr>
      <w:r>
        <w:rPr>
          <w:rFonts w:hint="eastAsia"/>
        </w:rPr>
        <w:t>教材要通过每章的开章目录、开章简介、专栏（或训练启示、比赛启示、锻炼启示）、本章提要、讨论问题、推荐阅读参考文献以及书末的名词解释、主题索引以及插图等形式，诱发学生的兴趣，加深学生的理解，培养学生的能力，引导学生在课外的继续学习、自主学习和实践活动。</w:t>
      </w:r>
    </w:p>
    <w:p>
      <w:pPr>
        <w:spacing w:line="400" w:lineRule="exact"/>
        <w:ind w:firstLine="420" w:firstLineChars="200"/>
      </w:pPr>
      <w:r>
        <w:rPr>
          <w:rFonts w:hint="eastAsia"/>
        </w:rPr>
        <w:t>（四）行文规范</w:t>
      </w:r>
    </w:p>
    <w:p>
      <w:pPr>
        <w:spacing w:line="400" w:lineRule="exact"/>
        <w:ind w:firstLine="420" w:firstLineChars="200"/>
      </w:pPr>
      <w:r>
        <w:rPr>
          <w:rFonts w:hint="eastAsia"/>
        </w:rPr>
        <w:t>凡经学校教学指导和教材建设委员会通过的教材，作者在动笔之前需认真阅读本规定，并与北京体育大学出版社联系，按以下统一规格撰写教材。作者还应注意遵守国家有关版权的规定。交稿时应提交教材的纸质版和电子版。</w:t>
      </w:r>
    </w:p>
    <w:p>
      <w:pPr>
        <w:spacing w:line="400" w:lineRule="exact"/>
        <w:ind w:firstLine="420" w:firstLineChars="200"/>
      </w:pPr>
      <w:r>
        <w:rPr>
          <w:rFonts w:hint="eastAsia"/>
        </w:rPr>
        <w:t>三、教材编写格式要求</w:t>
      </w:r>
    </w:p>
    <w:p>
      <w:pPr>
        <w:spacing w:line="400" w:lineRule="exact"/>
        <w:ind w:firstLine="420" w:firstLineChars="200"/>
      </w:pPr>
      <w:r>
        <w:rPr>
          <w:rFonts w:hint="eastAsia"/>
        </w:rPr>
        <w:t>教材包括内封、总序、前言、目录、章节、关键术语、参考文献、主题索引、附录（可视情况不写）、多媒体演示（可视情况不做）、习题答案（可视情况不写）等部分。现将教材主要部分的格式具体规定如下：</w:t>
      </w:r>
    </w:p>
    <w:p>
      <w:pPr>
        <w:spacing w:line="400" w:lineRule="exact"/>
        <w:ind w:firstLine="420" w:firstLineChars="200"/>
      </w:pPr>
      <w:r>
        <w:rPr>
          <w:rFonts w:hint="eastAsia"/>
        </w:rPr>
        <w:t>（一）内封</w:t>
      </w:r>
    </w:p>
    <w:p>
      <w:pPr>
        <w:spacing w:line="400" w:lineRule="exact"/>
        <w:ind w:firstLine="420" w:firstLineChars="200"/>
        <w:rPr>
          <w:rFonts w:hint="eastAsia"/>
        </w:rPr>
      </w:pPr>
      <w:r>
        <w:rPr>
          <w:rFonts w:hint="eastAsia"/>
        </w:rPr>
        <w:t>内封含书名、作者名单、出版社名，格式见图</w:t>
      </w:r>
      <w:r>
        <w:t>1-1</w:t>
      </w:r>
      <w:r>
        <w:rPr>
          <w:rFonts w:hint="eastAsia"/>
        </w:rPr>
        <w:t>。</w:t>
      </w:r>
    </w:p>
    <w:p>
      <w:pPr>
        <w:spacing w:line="400" w:lineRule="exact"/>
        <w:ind w:firstLine="420" w:firstLineChars="200"/>
        <w:rPr>
          <w:rFonts w:hint="eastAsia"/>
        </w:rPr>
      </w:pPr>
    </w:p>
    <w:p>
      <w:pPr>
        <w:spacing w:line="400" w:lineRule="exact"/>
        <w:ind w:firstLine="420" w:firstLineChars="200"/>
        <w:rPr>
          <w:rFonts w:hint="eastAsia"/>
        </w:rPr>
      </w:pPr>
    </w:p>
    <w:p>
      <w:pPr>
        <w:spacing w:line="400" w:lineRule="exact"/>
        <w:ind w:firstLine="420" w:firstLineChars="200"/>
        <w:rPr>
          <w:rFonts w:hint="eastAsia"/>
        </w:rPr>
      </w:pPr>
    </w:p>
    <w:p>
      <w:pPr>
        <w:spacing w:line="400" w:lineRule="exact"/>
        <w:ind w:firstLine="420" w:firstLineChars="200"/>
        <w:rPr>
          <w:rFonts w:hint="eastAsia"/>
        </w:rPr>
      </w:pPr>
    </w:p>
    <w:p>
      <w:pPr>
        <w:spacing w:line="400" w:lineRule="exact"/>
        <w:ind w:firstLine="420" w:firstLineChars="200"/>
      </w:pPr>
    </w:p>
    <w:p>
      <w:pPr>
        <w:spacing w:line="400" w:lineRule="exact"/>
        <w:ind w:firstLine="420" w:firstLineChars="200"/>
      </w:pPr>
    </w:p>
    <w:tbl>
      <w:tblPr>
        <w:tblStyle w:val="5"/>
        <w:tblW w:w="77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40" w:type="dxa"/>
            <w:vAlign w:val="top"/>
          </w:tcPr>
          <w:p>
            <w:pPr>
              <w:spacing w:line="360" w:lineRule="exact"/>
              <w:ind w:firstLine="360"/>
              <w:jc w:val="center"/>
              <w:rPr>
                <w:sz w:val="44"/>
                <w:szCs w:val="44"/>
              </w:rPr>
            </w:pPr>
          </w:p>
          <w:p>
            <w:pPr>
              <w:spacing w:line="360" w:lineRule="exact"/>
              <w:ind w:firstLine="360"/>
              <w:jc w:val="center"/>
              <w:rPr>
                <w:rFonts w:ascii="宋体"/>
                <w:sz w:val="44"/>
                <w:szCs w:val="44"/>
              </w:rPr>
            </w:pPr>
            <w:r>
              <w:rPr>
                <w:rFonts w:hint="eastAsia" w:ascii="宋体" w:hAnsi="宋体"/>
                <w:sz w:val="44"/>
                <w:szCs w:val="44"/>
              </w:rPr>
              <w:t>运动生理学（</w:t>
            </w:r>
            <w:r>
              <w:rPr>
                <w:rFonts w:ascii="宋体" w:hAnsi="宋体"/>
                <w:sz w:val="44"/>
                <w:szCs w:val="44"/>
              </w:rPr>
              <w:t>2</w:t>
            </w:r>
            <w:r>
              <w:rPr>
                <w:rFonts w:hint="eastAsia" w:ascii="宋体" w:hAnsi="宋体"/>
                <w:sz w:val="44"/>
                <w:szCs w:val="44"/>
              </w:rPr>
              <w:t>宋）</w:t>
            </w:r>
          </w:p>
          <w:p>
            <w:pPr>
              <w:spacing w:line="360" w:lineRule="exact"/>
              <w:ind w:firstLine="360"/>
              <w:jc w:val="center"/>
              <w:rPr>
                <w:szCs w:val="21"/>
              </w:rPr>
            </w:pPr>
          </w:p>
          <w:p>
            <w:pPr>
              <w:spacing w:line="360" w:lineRule="exact"/>
              <w:ind w:firstLine="360"/>
              <w:jc w:val="center"/>
              <w:rPr>
                <w:rFonts w:ascii="楷体_GB2312" w:eastAsia="楷体_GB2312"/>
                <w:sz w:val="28"/>
                <w:szCs w:val="28"/>
              </w:rPr>
            </w:pPr>
            <w:r>
              <w:rPr>
                <w:rFonts w:hint="eastAsia" w:ascii="楷体_GB2312" w:eastAsia="楷体_GB2312"/>
                <w:sz w:val="28"/>
                <w:szCs w:val="28"/>
              </w:rPr>
              <w:t>作者：</w:t>
            </w:r>
            <w:r>
              <w:rPr>
                <w:rFonts w:ascii="楷体_GB2312" w:eastAsia="楷体_GB2312"/>
                <w:sz w:val="28"/>
                <w:szCs w:val="28"/>
              </w:rPr>
              <w:t>************</w:t>
            </w:r>
            <w:r>
              <w:rPr>
                <w:rFonts w:hint="eastAsia" w:ascii="楷体_GB2312" w:eastAsia="楷体_GB2312"/>
                <w:sz w:val="28"/>
                <w:szCs w:val="28"/>
              </w:rPr>
              <w:t>（</w:t>
            </w:r>
            <w:r>
              <w:rPr>
                <w:rFonts w:ascii="楷体_GB2312" w:eastAsia="楷体_GB2312"/>
                <w:sz w:val="28"/>
                <w:szCs w:val="28"/>
              </w:rPr>
              <w:t>4</w:t>
            </w:r>
            <w:r>
              <w:rPr>
                <w:rFonts w:hint="eastAsia" w:ascii="楷体_GB2312" w:eastAsia="楷体_GB2312"/>
                <w:sz w:val="28"/>
                <w:szCs w:val="28"/>
              </w:rPr>
              <w:t>楷）</w:t>
            </w:r>
          </w:p>
          <w:p>
            <w:pPr>
              <w:spacing w:line="360" w:lineRule="exact"/>
              <w:ind w:firstLine="360"/>
              <w:jc w:val="center"/>
              <w:rPr>
                <w:szCs w:val="21"/>
              </w:rPr>
            </w:pPr>
          </w:p>
          <w:p>
            <w:pPr>
              <w:spacing w:line="360" w:lineRule="exact"/>
              <w:ind w:firstLine="360"/>
              <w:jc w:val="center"/>
              <w:rPr>
                <w:rFonts w:ascii="黑体" w:eastAsia="黑体"/>
                <w:b/>
                <w:sz w:val="28"/>
                <w:szCs w:val="28"/>
              </w:rPr>
            </w:pPr>
            <w:r>
              <w:rPr>
                <w:rFonts w:hint="eastAsia" w:ascii="黑体" w:eastAsia="黑体"/>
                <w:b/>
                <w:sz w:val="28"/>
                <w:szCs w:val="28"/>
              </w:rPr>
              <w:t>北京体育大学出版社（</w:t>
            </w:r>
            <w:r>
              <w:rPr>
                <w:rFonts w:ascii="黑体" w:eastAsia="黑体"/>
                <w:b/>
                <w:sz w:val="28"/>
                <w:szCs w:val="28"/>
              </w:rPr>
              <w:t>4</w:t>
            </w:r>
            <w:r>
              <w:rPr>
                <w:rFonts w:hint="eastAsia" w:ascii="黑体" w:eastAsia="黑体"/>
                <w:b/>
                <w:sz w:val="28"/>
                <w:szCs w:val="28"/>
              </w:rPr>
              <w:t>黑）</w:t>
            </w:r>
          </w:p>
          <w:p>
            <w:pPr>
              <w:spacing w:line="360" w:lineRule="exact"/>
              <w:ind w:firstLine="360"/>
              <w:jc w:val="center"/>
              <w:rPr>
                <w:szCs w:val="21"/>
              </w:rPr>
            </w:pPr>
          </w:p>
        </w:tc>
      </w:tr>
    </w:tbl>
    <w:p>
      <w:pPr>
        <w:jc w:val="center"/>
        <w:rPr>
          <w:rFonts w:ascii="黑体" w:eastAsia="黑体"/>
          <w:b/>
          <w:szCs w:val="21"/>
        </w:rPr>
      </w:pPr>
      <w:r>
        <w:rPr>
          <w:rFonts w:hint="eastAsia" w:ascii="黑体" w:eastAsia="黑体"/>
          <w:b/>
          <w:szCs w:val="21"/>
        </w:rPr>
        <w:t>图</w:t>
      </w:r>
      <w:r>
        <w:rPr>
          <w:rFonts w:ascii="黑体" w:eastAsia="黑体"/>
          <w:b/>
          <w:szCs w:val="21"/>
        </w:rPr>
        <w:t xml:space="preserve">1-1  </w:t>
      </w:r>
      <w:r>
        <w:rPr>
          <w:rFonts w:hint="eastAsia" w:ascii="黑体" w:eastAsia="黑体"/>
          <w:b/>
          <w:szCs w:val="21"/>
        </w:rPr>
        <w:t>北京体育大学教材内封样式</w:t>
      </w:r>
    </w:p>
    <w:p>
      <w:pPr>
        <w:pStyle w:val="3"/>
        <w:ind w:firstLine="315" w:firstLineChars="150"/>
        <w:rPr>
          <w:rFonts w:hAnsi="宋体" w:cs="宋体"/>
        </w:rPr>
      </w:pPr>
    </w:p>
    <w:p>
      <w:pPr>
        <w:pStyle w:val="3"/>
        <w:spacing w:line="400" w:lineRule="exact"/>
        <w:ind w:firstLine="315" w:firstLineChars="150"/>
        <w:rPr>
          <w:rFonts w:ascii="黑体" w:hAnsi="宋体" w:eastAsia="黑体" w:cs="宋体"/>
        </w:rPr>
      </w:pPr>
      <w:r>
        <w:rPr>
          <w:rFonts w:hint="eastAsia" w:ascii="黑体" w:hAnsi="宋体" w:eastAsia="黑体" w:cs="宋体"/>
        </w:rPr>
        <w:t>（二）总序</w:t>
      </w:r>
    </w:p>
    <w:p>
      <w:pPr>
        <w:pStyle w:val="3"/>
        <w:spacing w:line="400" w:lineRule="exact"/>
        <w:ind w:firstLine="420" w:firstLineChars="200"/>
        <w:rPr>
          <w:rFonts w:hAnsi="宋体" w:cs="宋体"/>
        </w:rPr>
      </w:pPr>
      <w:r>
        <w:rPr>
          <w:rFonts w:hint="eastAsia" w:hAnsi="宋体" w:cs="宋体"/>
        </w:rPr>
        <w:t>总序为本教材或系列教材的说明性文字，由主编或另请专家撰写，并放在本教材的最前面，内封后。</w:t>
      </w:r>
    </w:p>
    <w:p>
      <w:pPr>
        <w:pStyle w:val="3"/>
        <w:spacing w:line="400" w:lineRule="exact"/>
        <w:ind w:firstLine="315" w:firstLineChars="150"/>
        <w:rPr>
          <w:rFonts w:ascii="黑体" w:hAnsi="宋体" w:eastAsia="黑体" w:cs="宋体"/>
        </w:rPr>
      </w:pPr>
      <w:r>
        <w:rPr>
          <w:rFonts w:hint="eastAsia" w:ascii="黑体" w:hAnsi="宋体" w:eastAsia="黑体" w:cs="宋体"/>
        </w:rPr>
        <w:t>（三）前言</w:t>
      </w:r>
    </w:p>
    <w:p>
      <w:pPr>
        <w:pStyle w:val="3"/>
        <w:spacing w:line="400" w:lineRule="exact"/>
        <w:ind w:firstLine="420" w:firstLineChars="200"/>
        <w:rPr>
          <w:rFonts w:hAnsi="宋体" w:cs="宋体"/>
        </w:rPr>
      </w:pPr>
      <w:r>
        <w:rPr>
          <w:rFonts w:hint="eastAsia" w:hAnsi="宋体" w:cs="宋体"/>
        </w:rPr>
        <w:t>前言为本教材的概括性文字，由作者介绍本教材的编写宗旨、主要内容、特点、阅读注意事项、作者分工等。前言放在“总序”后，“目录”前。</w:t>
      </w:r>
    </w:p>
    <w:p>
      <w:pPr>
        <w:pStyle w:val="3"/>
        <w:spacing w:line="400" w:lineRule="exact"/>
        <w:ind w:firstLine="315" w:firstLineChars="150"/>
        <w:rPr>
          <w:rFonts w:ascii="黑体" w:hAnsi="宋体" w:eastAsia="黑体" w:cs="宋体"/>
        </w:rPr>
      </w:pPr>
      <w:r>
        <w:rPr>
          <w:rFonts w:hint="eastAsia" w:ascii="黑体" w:hAnsi="宋体" w:eastAsia="黑体" w:cs="宋体"/>
        </w:rPr>
        <w:t>（四）目录</w:t>
      </w:r>
    </w:p>
    <w:p>
      <w:pPr>
        <w:pStyle w:val="3"/>
        <w:spacing w:line="400" w:lineRule="exact"/>
        <w:ind w:firstLine="420" w:firstLineChars="200"/>
        <w:rPr>
          <w:rFonts w:hAnsi="宋体" w:cs="宋体"/>
        </w:rPr>
      </w:pPr>
      <w:r>
        <w:rPr>
          <w:rFonts w:hint="eastAsia" w:hAnsi="宋体" w:cs="宋体"/>
        </w:rPr>
        <w:t>目录表述的层次最多三级。即章、节、一。如有篇名，应居中列出；章名顶格，节名缩一格，目名继续缩一格；章、节、目均加虚线连接页码。目录实例见图</w:t>
      </w:r>
      <w:r>
        <w:rPr>
          <w:rFonts w:hAnsi="宋体" w:cs="宋体"/>
        </w:rPr>
        <w:t>2</w:t>
      </w:r>
      <w:r>
        <w:rPr>
          <w:rFonts w:hint="eastAsia" w:hAnsi="宋体" w:cs="宋体"/>
        </w:rPr>
        <w:t>。</w:t>
      </w:r>
    </w:p>
    <w:p>
      <w:pPr>
        <w:pStyle w:val="3"/>
        <w:ind w:firstLine="420" w:firstLineChars="200"/>
        <w:rPr>
          <w:rFonts w:hAnsi="宋体" w:cs="宋体"/>
        </w:rPr>
      </w:pPr>
    </w:p>
    <w:p>
      <w:pPr>
        <w:pStyle w:val="3"/>
        <w:rPr>
          <w:rFonts w:hint="eastAsia" w:hAnsi="宋体" w:cs="宋体"/>
        </w:rPr>
      </w:pPr>
    </w:p>
    <w:tbl>
      <w:tblPr>
        <w:tblStyle w:val="5"/>
        <w:tblW w:w="81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0" w:type="dxa"/>
            <w:vAlign w:val="top"/>
          </w:tcPr>
          <w:p>
            <w:pPr>
              <w:spacing w:line="360" w:lineRule="exact"/>
              <w:ind w:firstLine="420"/>
              <w:jc w:val="center"/>
              <w:rPr>
                <w:szCs w:val="21"/>
              </w:rPr>
            </w:pPr>
          </w:p>
          <w:p>
            <w:pPr>
              <w:spacing w:line="360" w:lineRule="exact"/>
              <w:ind w:firstLine="420"/>
              <w:jc w:val="center"/>
              <w:rPr>
                <w:szCs w:val="21"/>
              </w:rPr>
            </w:pPr>
            <w:r>
              <w:rPr>
                <w:rFonts w:hint="eastAsia"/>
                <w:szCs w:val="21"/>
              </w:rPr>
              <w:t>目</w:t>
            </w:r>
            <w:r>
              <w:rPr>
                <w:szCs w:val="21"/>
              </w:rPr>
              <w:t xml:space="preserve">  </w:t>
            </w:r>
            <w:r>
              <w:rPr>
                <w:rFonts w:hint="eastAsia"/>
                <w:szCs w:val="21"/>
              </w:rPr>
              <w:t>录</w:t>
            </w:r>
          </w:p>
          <w:p>
            <w:pPr>
              <w:spacing w:line="360" w:lineRule="exact"/>
              <w:ind w:firstLine="420"/>
              <w:jc w:val="center"/>
              <w:rPr>
                <w:szCs w:val="21"/>
              </w:rPr>
            </w:pPr>
          </w:p>
          <w:p>
            <w:pPr>
              <w:spacing w:line="360" w:lineRule="exact"/>
              <w:ind w:firstLine="420"/>
              <w:jc w:val="center"/>
              <w:rPr>
                <w:szCs w:val="21"/>
              </w:rPr>
            </w:pPr>
            <w:r>
              <w:rPr>
                <w:rFonts w:hint="eastAsia"/>
                <w:szCs w:val="21"/>
              </w:rPr>
              <w:t>第一篇</w:t>
            </w:r>
            <w:r>
              <w:rPr>
                <w:szCs w:val="21"/>
              </w:rPr>
              <w:t xml:space="preserve">  </w:t>
            </w:r>
            <w:r>
              <w:rPr>
                <w:rFonts w:hint="eastAsia"/>
                <w:szCs w:val="21"/>
              </w:rPr>
              <w:t>网球运动发展沿革</w:t>
            </w:r>
          </w:p>
          <w:p>
            <w:pPr>
              <w:spacing w:line="360" w:lineRule="exact"/>
              <w:ind w:firstLine="420"/>
              <w:jc w:val="center"/>
              <w:rPr>
                <w:szCs w:val="21"/>
              </w:rPr>
            </w:pPr>
          </w:p>
          <w:p>
            <w:pPr>
              <w:numPr>
                <w:ilvl w:val="0"/>
                <w:numId w:val="1"/>
              </w:numPr>
              <w:spacing w:line="360" w:lineRule="exact"/>
              <w:rPr>
                <w:szCs w:val="21"/>
              </w:rPr>
            </w:pPr>
            <w:r>
              <w:rPr>
                <w:szCs w:val="21"/>
              </w:rPr>
              <w:t xml:space="preserve"> </w:t>
            </w:r>
            <w:r>
              <w:rPr>
                <w:rFonts w:hint="eastAsia"/>
                <w:szCs w:val="21"/>
              </w:rPr>
              <w:t>网球运动概述</w:t>
            </w:r>
            <w:r>
              <w:rPr>
                <w:rFonts w:hint="eastAsia" w:ascii="宋体"/>
                <w:szCs w:val="21"/>
              </w:rPr>
              <w:t>………………………………………………………………（</w:t>
            </w:r>
            <w:r>
              <w:rPr>
                <w:rFonts w:ascii="宋体"/>
                <w:szCs w:val="21"/>
              </w:rPr>
              <w:t>1</w:t>
            </w:r>
            <w:r>
              <w:rPr>
                <w:rFonts w:hint="eastAsia" w:ascii="宋体"/>
                <w:szCs w:val="21"/>
              </w:rPr>
              <w:t>）</w:t>
            </w:r>
          </w:p>
          <w:p>
            <w:pPr>
              <w:spacing w:line="360" w:lineRule="exact"/>
              <w:ind w:firstLine="420"/>
              <w:rPr>
                <w:szCs w:val="21"/>
              </w:rPr>
            </w:pPr>
            <w:r>
              <w:rPr>
                <w:rFonts w:hint="eastAsia"/>
                <w:szCs w:val="21"/>
              </w:rPr>
              <w:t>第一节</w:t>
            </w:r>
            <w:r>
              <w:rPr>
                <w:szCs w:val="21"/>
              </w:rPr>
              <w:t xml:space="preserve">  </w:t>
            </w:r>
            <w:r>
              <w:rPr>
                <w:rFonts w:hint="eastAsia"/>
                <w:szCs w:val="21"/>
              </w:rPr>
              <w:t>网球运动的起源及演变</w:t>
            </w:r>
            <w:r>
              <w:rPr>
                <w:rFonts w:hint="eastAsia" w:ascii="宋体"/>
                <w:szCs w:val="21"/>
              </w:rPr>
              <w:t>…………………………………………………（</w:t>
            </w:r>
            <w:r>
              <w:rPr>
                <w:rFonts w:ascii="宋体"/>
                <w:szCs w:val="21"/>
              </w:rPr>
              <w:t>1</w:t>
            </w:r>
            <w:r>
              <w:rPr>
                <w:rFonts w:hint="eastAsia" w:ascii="宋体"/>
                <w:szCs w:val="21"/>
              </w:rPr>
              <w:t>）</w:t>
            </w:r>
          </w:p>
          <w:p>
            <w:pPr>
              <w:spacing w:line="360" w:lineRule="exact"/>
              <w:ind w:firstLine="630" w:firstLineChars="300"/>
              <w:rPr>
                <w:szCs w:val="21"/>
              </w:rPr>
            </w:pPr>
            <w:r>
              <w:rPr>
                <w:szCs w:val="21"/>
              </w:rPr>
              <w:t xml:space="preserve"> </w:t>
            </w:r>
            <w:r>
              <w:rPr>
                <w:rFonts w:hint="eastAsia"/>
                <w:szCs w:val="21"/>
              </w:rPr>
              <w:t>一、网球运动的起源</w:t>
            </w:r>
            <w:r>
              <w:rPr>
                <w:szCs w:val="21"/>
              </w:rPr>
              <w:t xml:space="preserve"> </w:t>
            </w:r>
            <w:r>
              <w:rPr>
                <w:rFonts w:hint="eastAsia" w:ascii="宋体"/>
                <w:szCs w:val="21"/>
              </w:rPr>
              <w:t>…………………………………………………………（</w:t>
            </w:r>
            <w:r>
              <w:rPr>
                <w:rFonts w:ascii="宋体"/>
                <w:szCs w:val="21"/>
              </w:rPr>
              <w:t>1</w:t>
            </w:r>
            <w:r>
              <w:rPr>
                <w:rFonts w:hint="eastAsia" w:ascii="宋体"/>
                <w:szCs w:val="21"/>
              </w:rPr>
              <w:t>）</w:t>
            </w:r>
          </w:p>
          <w:p>
            <w:pPr>
              <w:spacing w:line="360" w:lineRule="exact"/>
              <w:ind w:firstLine="420"/>
              <w:rPr>
                <w:rFonts w:ascii="宋体"/>
                <w:szCs w:val="21"/>
              </w:rPr>
            </w:pPr>
            <w:r>
              <w:rPr>
                <w:szCs w:val="21"/>
              </w:rPr>
              <w:t xml:space="preserve">   </w:t>
            </w:r>
            <w:r>
              <w:rPr>
                <w:rFonts w:hint="eastAsia"/>
                <w:szCs w:val="21"/>
              </w:rPr>
              <w:t>二、网球运动的发展</w:t>
            </w:r>
            <w:r>
              <w:rPr>
                <w:rFonts w:hint="eastAsia" w:ascii="宋体"/>
                <w:szCs w:val="21"/>
              </w:rPr>
              <w:t>………………………………………………………… （</w:t>
            </w:r>
            <w:r>
              <w:rPr>
                <w:rFonts w:ascii="宋体"/>
                <w:szCs w:val="21"/>
              </w:rPr>
              <w:t>3</w:t>
            </w:r>
            <w:r>
              <w:rPr>
                <w:rFonts w:hint="eastAsia" w:ascii="宋体"/>
                <w:szCs w:val="21"/>
              </w:rPr>
              <w:t>）</w:t>
            </w:r>
          </w:p>
          <w:p>
            <w:pPr>
              <w:spacing w:line="360" w:lineRule="exact"/>
              <w:ind w:firstLine="420"/>
              <w:rPr>
                <w:szCs w:val="21"/>
              </w:rPr>
            </w:pPr>
          </w:p>
        </w:tc>
      </w:tr>
    </w:tbl>
    <w:p>
      <w:pPr>
        <w:spacing w:line="360" w:lineRule="exact"/>
        <w:ind w:firstLine="420"/>
        <w:rPr>
          <w:szCs w:val="21"/>
        </w:rPr>
      </w:pPr>
    </w:p>
    <w:p>
      <w:pPr>
        <w:jc w:val="center"/>
        <w:rPr>
          <w:rFonts w:ascii="黑体" w:hAnsi="宋体" w:eastAsia="黑体"/>
          <w:b/>
          <w:szCs w:val="21"/>
        </w:rPr>
      </w:pPr>
      <w:r>
        <w:rPr>
          <w:rFonts w:hint="eastAsia" w:ascii="黑体" w:hAnsi="宋体" w:eastAsia="黑体"/>
          <w:b/>
          <w:szCs w:val="21"/>
        </w:rPr>
        <w:t>图</w:t>
      </w:r>
      <w:r>
        <w:rPr>
          <w:rFonts w:ascii="黑体" w:hAnsi="宋体" w:eastAsia="黑体"/>
          <w:b/>
          <w:szCs w:val="21"/>
        </w:rPr>
        <w:t xml:space="preserve">1-2  </w:t>
      </w:r>
      <w:r>
        <w:rPr>
          <w:rFonts w:hint="eastAsia" w:ascii="黑体" w:hAnsi="宋体" w:eastAsia="黑体"/>
          <w:b/>
          <w:szCs w:val="21"/>
        </w:rPr>
        <w:t>北京体育大学教材目录示例</w:t>
      </w:r>
    </w:p>
    <w:p>
      <w:pPr>
        <w:pStyle w:val="3"/>
        <w:spacing w:line="400" w:lineRule="exact"/>
        <w:ind w:firstLine="315" w:firstLineChars="150"/>
        <w:rPr>
          <w:rFonts w:ascii="黑体" w:hAnsi="宋体" w:eastAsia="黑体" w:cs="宋体"/>
        </w:rPr>
      </w:pPr>
      <w:r>
        <w:rPr>
          <w:rFonts w:hint="eastAsia" w:ascii="黑体" w:hAnsi="宋体" w:eastAsia="黑体" w:cs="宋体"/>
        </w:rPr>
        <w:t>（五）正文</w:t>
      </w:r>
    </w:p>
    <w:p>
      <w:pPr>
        <w:pStyle w:val="3"/>
        <w:spacing w:line="400" w:lineRule="exact"/>
        <w:ind w:firstLine="420" w:firstLineChars="200"/>
        <w:rPr>
          <w:rFonts w:hAnsi="宋体" w:cs="宋体"/>
        </w:rPr>
      </w:pPr>
      <w:r>
        <w:rPr>
          <w:rFonts w:hint="eastAsia" w:hAnsi="宋体" w:cs="宋体"/>
        </w:rPr>
        <w:t>教材的主要内容由篇名、本篇引言、章名、本章引言、节名、节说明、各级小标题、正文内容、注释（均用脚注，即页下注）、本章提要、思考与练习、推荐阅读参考文献等内容组成。现将重要部分说明如下：</w:t>
      </w:r>
    </w:p>
    <w:p>
      <w:pPr>
        <w:pStyle w:val="3"/>
        <w:spacing w:line="400" w:lineRule="exact"/>
        <w:ind w:firstLine="420" w:firstLineChars="200"/>
        <w:rPr>
          <w:rFonts w:ascii="黑体" w:hAnsi="宋体" w:eastAsia="黑体" w:cs="宋体"/>
        </w:rPr>
      </w:pPr>
      <w:r>
        <w:rPr>
          <w:rFonts w:ascii="黑体" w:hAnsi="宋体" w:eastAsia="黑体" w:cs="宋体"/>
        </w:rPr>
        <w:t>1</w:t>
      </w:r>
      <w:r>
        <w:rPr>
          <w:rFonts w:hint="eastAsia" w:ascii="黑体" w:hAnsi="宋体" w:eastAsia="黑体" w:cs="宋体"/>
        </w:rPr>
        <w:t>．正文层次</w:t>
      </w:r>
    </w:p>
    <w:p>
      <w:pPr>
        <w:pStyle w:val="3"/>
        <w:spacing w:line="400" w:lineRule="exact"/>
        <w:ind w:firstLine="420" w:firstLineChars="200"/>
        <w:rPr>
          <w:rFonts w:hAnsi="宋体" w:cs="宋体"/>
        </w:rPr>
      </w:pPr>
      <w:r>
        <w:rPr>
          <w:rFonts w:hint="eastAsia" w:hAnsi="宋体" w:cs="宋体"/>
        </w:rPr>
        <w:t>如有篇名，则单独排一页，篇名居中。章名和节名居中，各单独排一行。节以下层次前面空两格，各单独排一行。最后一层标题不再另行，而是前面空两格，随后空一格接排正文。</w:t>
      </w:r>
    </w:p>
    <w:p>
      <w:pPr>
        <w:pStyle w:val="3"/>
        <w:spacing w:line="400" w:lineRule="exact"/>
        <w:ind w:firstLine="420" w:firstLineChars="200"/>
        <w:rPr>
          <w:rFonts w:hAnsi="宋体" w:cs="宋体"/>
        </w:rPr>
      </w:pPr>
      <w:r>
        <w:rPr>
          <w:rFonts w:hint="eastAsia" w:hAnsi="宋体" w:cs="宋体"/>
        </w:rPr>
        <w:t>层次不宜分得过细，以</w:t>
      </w:r>
      <w:r>
        <w:rPr>
          <w:rFonts w:hAnsi="宋体" w:cs="宋体"/>
        </w:rPr>
        <w:t>5</w:t>
      </w:r>
      <w:r>
        <w:rPr>
          <w:rFonts w:hint="eastAsia" w:hAnsi="宋体" w:cs="宋体"/>
        </w:rPr>
        <w:t>～</w:t>
      </w:r>
      <w:r>
        <w:rPr>
          <w:rFonts w:hAnsi="宋体" w:cs="宋体"/>
        </w:rPr>
        <w:t>6</w:t>
      </w:r>
      <w:r>
        <w:rPr>
          <w:rFonts w:hint="eastAsia" w:hAnsi="宋体" w:cs="宋体"/>
        </w:rPr>
        <w:t>层为宜（包括篇一层）。</w:t>
      </w:r>
    </w:p>
    <w:p>
      <w:pPr>
        <w:pStyle w:val="3"/>
        <w:spacing w:line="400" w:lineRule="exact"/>
        <w:ind w:firstLine="420" w:firstLineChars="200"/>
        <w:rPr>
          <w:rFonts w:hAnsi="宋体" w:cs="宋体"/>
        </w:rPr>
      </w:pPr>
      <w:r>
        <w:rPr>
          <w:rFonts w:hint="eastAsia" w:hAnsi="宋体" w:cs="宋体"/>
        </w:rPr>
        <w:t>所有标题均是概念、命题或短句，标题最后不加标点符号。切忌将一段文字或长句作为标题。</w:t>
      </w:r>
    </w:p>
    <w:p>
      <w:pPr>
        <w:pStyle w:val="3"/>
        <w:spacing w:line="400" w:lineRule="exact"/>
        <w:ind w:firstLine="420" w:firstLineChars="200"/>
        <w:rPr>
          <w:rFonts w:ascii="黑体" w:hAnsi="宋体" w:eastAsia="黑体" w:cs="宋体"/>
        </w:rPr>
      </w:pPr>
      <w:r>
        <w:rPr>
          <w:rFonts w:ascii="黑体" w:hAnsi="宋体" w:eastAsia="黑体" w:cs="宋体"/>
        </w:rPr>
        <w:t>2</w:t>
      </w:r>
      <w:r>
        <w:rPr>
          <w:rFonts w:hint="eastAsia" w:ascii="黑体" w:hAnsi="宋体" w:eastAsia="黑体" w:cs="宋体"/>
        </w:rPr>
        <w:t>．标题序号</w:t>
      </w:r>
    </w:p>
    <w:p>
      <w:pPr>
        <w:pStyle w:val="3"/>
        <w:spacing w:line="400" w:lineRule="exact"/>
        <w:ind w:firstLine="420" w:firstLineChars="200"/>
        <w:rPr>
          <w:rFonts w:hAnsi="宋体" w:cs="宋体"/>
        </w:rPr>
      </w:pPr>
      <w:r>
        <w:rPr>
          <w:rFonts w:hint="eastAsia" w:hAnsi="宋体" w:cs="宋体"/>
        </w:rPr>
        <w:t>篇、章、节序号用汉语数字表示，如“第一篇课堂教学原理”、“第一章教学与教学理论”，“第一节</w:t>
      </w:r>
      <w:r>
        <w:rPr>
          <w:rFonts w:hAnsi="宋体" w:cs="宋体"/>
        </w:rPr>
        <w:t>*********</w:t>
      </w:r>
      <w:r>
        <w:rPr>
          <w:rFonts w:hint="eastAsia" w:hAnsi="宋体" w:cs="宋体"/>
        </w:rPr>
        <w:t>”。各级标题格式规定如下：</w:t>
      </w:r>
    </w:p>
    <w:p>
      <w:pPr>
        <w:pStyle w:val="3"/>
        <w:spacing w:line="400" w:lineRule="exact"/>
        <w:ind w:firstLine="420" w:firstLineChars="200"/>
        <w:rPr>
          <w:rFonts w:hAnsi="宋体" w:cs="宋体"/>
        </w:rPr>
      </w:pPr>
      <w:r>
        <w:rPr>
          <w:rFonts w:hint="eastAsia" w:hAnsi="宋体" w:cs="宋体"/>
        </w:rPr>
        <w:t>第一章函数与极限（空一字之后写章名。</w:t>
      </w:r>
      <w:r>
        <w:rPr>
          <w:rFonts w:hAnsi="宋体" w:cs="宋体"/>
        </w:rPr>
        <w:t>2</w:t>
      </w:r>
      <w:r>
        <w:rPr>
          <w:rFonts w:hint="eastAsia" w:hAnsi="宋体" w:cs="宋体"/>
        </w:rPr>
        <w:t>黑，居中）</w:t>
      </w:r>
    </w:p>
    <w:p>
      <w:pPr>
        <w:pStyle w:val="3"/>
        <w:spacing w:line="400" w:lineRule="exact"/>
        <w:ind w:firstLine="420" w:firstLineChars="200"/>
        <w:rPr>
          <w:rFonts w:hAnsi="宋体" w:cs="宋体"/>
        </w:rPr>
      </w:pPr>
      <w:r>
        <w:rPr>
          <w:rFonts w:hint="eastAsia" w:hAnsi="宋体" w:cs="宋体"/>
        </w:rPr>
        <w:t>第一节函数（空一字之后写节名。</w:t>
      </w:r>
      <w:r>
        <w:rPr>
          <w:rFonts w:hAnsi="宋体" w:cs="宋体"/>
        </w:rPr>
        <w:t>3</w:t>
      </w:r>
      <w:r>
        <w:rPr>
          <w:rFonts w:hint="eastAsia" w:hAnsi="宋体" w:cs="宋体"/>
        </w:rPr>
        <w:t>黑，居中）</w:t>
      </w:r>
    </w:p>
    <w:p>
      <w:pPr>
        <w:pStyle w:val="3"/>
        <w:spacing w:line="400" w:lineRule="exact"/>
        <w:ind w:firstLine="420" w:firstLineChars="200"/>
        <w:rPr>
          <w:rFonts w:hAnsi="宋体" w:cs="宋体"/>
        </w:rPr>
      </w:pPr>
      <w:r>
        <w:rPr>
          <w:rFonts w:hint="eastAsia" w:hAnsi="宋体" w:cs="宋体"/>
        </w:rPr>
        <w:t>一、常数与变量（</w:t>
      </w:r>
      <w:r>
        <w:rPr>
          <w:rFonts w:hAnsi="宋体" w:cs="宋体"/>
        </w:rPr>
        <w:t>4</w:t>
      </w:r>
      <w:r>
        <w:rPr>
          <w:rFonts w:hint="eastAsia" w:hAnsi="宋体" w:cs="宋体"/>
        </w:rPr>
        <w:t>黑，前空两格）</w:t>
      </w:r>
    </w:p>
    <w:p>
      <w:pPr>
        <w:pStyle w:val="3"/>
        <w:spacing w:line="400" w:lineRule="exact"/>
        <w:ind w:firstLine="315" w:firstLineChars="150"/>
        <w:rPr>
          <w:rFonts w:hAnsi="宋体" w:cs="宋体"/>
        </w:rPr>
      </w:pPr>
      <w:r>
        <w:rPr>
          <w:rFonts w:hint="eastAsia" w:hAnsi="宋体" w:cs="宋体"/>
        </w:rPr>
        <w:t>（一）常量（序号后不必再加标点符号。</w:t>
      </w:r>
      <w:r>
        <w:rPr>
          <w:rFonts w:hAnsi="宋体" w:cs="宋体"/>
        </w:rPr>
        <w:t>5</w:t>
      </w:r>
      <w:r>
        <w:rPr>
          <w:rFonts w:hint="eastAsia" w:hAnsi="宋体" w:cs="宋体"/>
        </w:rPr>
        <w:t>黑，前空两格）</w:t>
      </w:r>
    </w:p>
    <w:p>
      <w:pPr>
        <w:pStyle w:val="3"/>
        <w:spacing w:line="400" w:lineRule="exact"/>
        <w:ind w:firstLine="420" w:firstLineChars="200"/>
        <w:rPr>
          <w:rFonts w:hAnsi="宋体" w:cs="宋体"/>
        </w:rPr>
      </w:pPr>
      <w:r>
        <w:rPr>
          <w:rFonts w:hAnsi="宋体" w:cs="宋体"/>
        </w:rPr>
        <w:t>1.</w:t>
      </w:r>
      <w:r>
        <w:rPr>
          <w:rFonts w:hint="eastAsia" w:hAnsi="宋体" w:cs="宋体"/>
        </w:rPr>
        <w:t>常数的概念（注意是实心脚点，不是句号，也不是顿号。</w:t>
      </w:r>
      <w:r>
        <w:rPr>
          <w:rFonts w:hAnsi="宋体" w:cs="宋体"/>
        </w:rPr>
        <w:t>5</w:t>
      </w:r>
      <w:r>
        <w:rPr>
          <w:rFonts w:hint="eastAsia" w:hAnsi="宋体" w:cs="宋体"/>
        </w:rPr>
        <w:t>楷，前空两格）</w:t>
      </w:r>
    </w:p>
    <w:p>
      <w:pPr>
        <w:pStyle w:val="3"/>
        <w:spacing w:line="400" w:lineRule="exact"/>
        <w:ind w:firstLine="315" w:firstLineChars="150"/>
        <w:rPr>
          <w:rFonts w:hAnsi="宋体" w:cs="宋体"/>
        </w:rPr>
      </w:pPr>
      <w:r>
        <w:rPr>
          <w:rFonts w:hint="eastAsia" w:hAnsi="宋体" w:cs="宋体"/>
        </w:rPr>
        <w:t>（</w:t>
      </w:r>
      <w:r>
        <w:rPr>
          <w:rFonts w:hAnsi="宋体" w:cs="宋体"/>
        </w:rPr>
        <w:t>1</w:t>
      </w:r>
      <w:r>
        <w:rPr>
          <w:rFonts w:hint="eastAsia" w:hAnsi="宋体" w:cs="宋体"/>
        </w:rPr>
        <w:t>）（序号后不必再加标点符号。</w:t>
      </w:r>
      <w:r>
        <w:rPr>
          <w:rFonts w:hAnsi="宋体" w:cs="宋体"/>
        </w:rPr>
        <w:t>5</w:t>
      </w:r>
      <w:r>
        <w:rPr>
          <w:rFonts w:hint="eastAsia" w:hAnsi="宋体" w:cs="宋体"/>
        </w:rPr>
        <w:t>仿宋，前空两格）</w:t>
      </w:r>
    </w:p>
    <w:p>
      <w:pPr>
        <w:pStyle w:val="3"/>
        <w:spacing w:line="400" w:lineRule="exact"/>
        <w:ind w:firstLine="420" w:firstLineChars="200"/>
        <w:rPr>
          <w:rFonts w:hAnsi="宋体" w:cs="宋体"/>
        </w:rPr>
      </w:pPr>
      <w:r>
        <w:rPr>
          <w:rFonts w:hint="eastAsia" w:hAnsi="宋体" w:cs="宋体"/>
        </w:rPr>
        <w:t>正文（</w:t>
      </w:r>
      <w:r>
        <w:rPr>
          <w:rFonts w:hAnsi="宋体" w:cs="宋体"/>
        </w:rPr>
        <w:t>5</w:t>
      </w:r>
      <w:r>
        <w:rPr>
          <w:rFonts w:hint="eastAsia" w:hAnsi="宋体" w:cs="宋体"/>
        </w:rPr>
        <w:t>宋。行距</w:t>
      </w:r>
      <w:r>
        <w:rPr>
          <w:rFonts w:hAnsi="宋体" w:cs="宋体"/>
        </w:rPr>
        <w:t>18</w:t>
      </w:r>
      <w:r>
        <w:rPr>
          <w:rFonts w:hint="eastAsia" w:hAnsi="宋体" w:cs="宋体"/>
        </w:rPr>
        <w:t>磅）</w:t>
      </w:r>
    </w:p>
    <w:p>
      <w:pPr>
        <w:pStyle w:val="3"/>
        <w:spacing w:line="400" w:lineRule="exact"/>
        <w:ind w:firstLine="420" w:firstLineChars="200"/>
        <w:rPr>
          <w:rFonts w:ascii="黑体" w:hAnsi="宋体" w:eastAsia="黑体" w:cs="宋体"/>
        </w:rPr>
      </w:pPr>
      <w:r>
        <w:rPr>
          <w:rFonts w:ascii="黑体" w:hAnsi="宋体" w:eastAsia="黑体" w:cs="宋体"/>
        </w:rPr>
        <w:t>3</w:t>
      </w:r>
      <w:r>
        <w:rPr>
          <w:rFonts w:hint="eastAsia" w:ascii="黑体" w:hAnsi="宋体" w:eastAsia="黑体" w:cs="宋体"/>
        </w:rPr>
        <w:t>．篇章引言</w:t>
      </w:r>
    </w:p>
    <w:p>
      <w:pPr>
        <w:pStyle w:val="3"/>
        <w:spacing w:line="400" w:lineRule="exact"/>
        <w:ind w:firstLine="420" w:firstLineChars="200"/>
        <w:rPr>
          <w:rFonts w:hAnsi="宋体" w:cs="宋体"/>
        </w:rPr>
      </w:pPr>
      <w:r>
        <w:rPr>
          <w:rFonts w:hint="eastAsia" w:hAnsi="宋体" w:cs="宋体"/>
        </w:rPr>
        <w:t>各篇引言（如不设篇，则可省略）及各章引言应当用</w:t>
      </w:r>
      <w:r>
        <w:rPr>
          <w:rFonts w:hAnsi="宋体" w:cs="宋体"/>
        </w:rPr>
        <w:t>400</w:t>
      </w:r>
      <w:r>
        <w:rPr>
          <w:rFonts w:hint="eastAsia" w:hAnsi="宋体" w:cs="宋体"/>
        </w:rPr>
        <w:t>～</w:t>
      </w:r>
      <w:r>
        <w:rPr>
          <w:rFonts w:hAnsi="宋体" w:cs="宋体"/>
        </w:rPr>
        <w:t>800</w:t>
      </w:r>
      <w:r>
        <w:rPr>
          <w:rFonts w:hint="eastAsia" w:hAnsi="宋体" w:cs="宋体"/>
        </w:rPr>
        <w:t>字介绍本篇或本章的起源、意义、主要内容、主要目的等等，但不必用“本篇引言”或“本章引言”做标题。篇章引言内容用</w:t>
      </w:r>
      <w:r>
        <w:rPr>
          <w:rFonts w:hAnsi="宋体" w:cs="宋体"/>
        </w:rPr>
        <w:t>5</w:t>
      </w:r>
      <w:r>
        <w:rPr>
          <w:rFonts w:hint="eastAsia" w:hAnsi="宋体" w:cs="宋体"/>
        </w:rPr>
        <w:t>楷</w:t>
      </w:r>
    </w:p>
    <w:p>
      <w:pPr>
        <w:pStyle w:val="3"/>
        <w:spacing w:line="400" w:lineRule="exact"/>
        <w:ind w:firstLine="420" w:firstLineChars="200"/>
        <w:rPr>
          <w:rFonts w:ascii="黑体" w:hAnsi="宋体" w:eastAsia="黑体" w:cs="宋体"/>
        </w:rPr>
      </w:pPr>
      <w:r>
        <w:rPr>
          <w:rFonts w:ascii="黑体" w:hAnsi="宋体" w:eastAsia="黑体" w:cs="宋体"/>
        </w:rPr>
        <w:t>4</w:t>
      </w:r>
      <w:r>
        <w:rPr>
          <w:rFonts w:hint="eastAsia" w:ascii="黑体" w:hAnsi="宋体" w:eastAsia="黑体" w:cs="宋体"/>
        </w:rPr>
        <w:t>．本章提要</w:t>
      </w:r>
    </w:p>
    <w:p>
      <w:pPr>
        <w:pStyle w:val="3"/>
        <w:spacing w:line="400" w:lineRule="exact"/>
        <w:ind w:firstLine="420" w:firstLineChars="200"/>
        <w:rPr>
          <w:rFonts w:hAnsi="宋体" w:cs="宋体"/>
        </w:rPr>
      </w:pPr>
      <w:r>
        <w:rPr>
          <w:rFonts w:hint="eastAsia" w:hAnsi="宋体" w:cs="宋体"/>
        </w:rPr>
        <w:t>每章结束时，应有</w:t>
      </w:r>
      <w:r>
        <w:rPr>
          <w:rFonts w:hAnsi="宋体" w:cs="宋体"/>
        </w:rPr>
        <w:t>4</w:t>
      </w:r>
      <w:r>
        <w:rPr>
          <w:rFonts w:hint="eastAsia" w:hAnsi="宋体" w:cs="宋体"/>
        </w:rPr>
        <w:t>～</w:t>
      </w:r>
      <w:r>
        <w:rPr>
          <w:rFonts w:hAnsi="宋体" w:cs="宋体"/>
        </w:rPr>
        <w:t>20</w:t>
      </w:r>
      <w:r>
        <w:rPr>
          <w:rFonts w:hint="eastAsia" w:hAnsi="宋体" w:cs="宋体"/>
        </w:rPr>
        <w:t>条本章提要总结本章的主要内容，每条</w:t>
      </w:r>
      <w:r>
        <w:rPr>
          <w:rFonts w:hAnsi="宋体" w:cs="宋体"/>
        </w:rPr>
        <w:t>1</w:t>
      </w:r>
      <w:r>
        <w:rPr>
          <w:rFonts w:hint="eastAsia" w:hAnsi="宋体" w:cs="宋体"/>
        </w:rPr>
        <w:t>～</w:t>
      </w:r>
      <w:r>
        <w:rPr>
          <w:rFonts w:hAnsi="宋体" w:cs="宋体"/>
        </w:rPr>
        <w:t>2</w:t>
      </w:r>
      <w:r>
        <w:rPr>
          <w:rFonts w:hint="eastAsia" w:hAnsi="宋体" w:cs="宋体"/>
        </w:rPr>
        <w:t>句话。本章提要的内容用小</w:t>
      </w:r>
      <w:r>
        <w:rPr>
          <w:rFonts w:hAnsi="宋体" w:cs="宋体"/>
        </w:rPr>
        <w:t>5</w:t>
      </w:r>
      <w:r>
        <w:rPr>
          <w:rFonts w:hint="eastAsia" w:hAnsi="宋体" w:cs="宋体"/>
        </w:rPr>
        <w:t>楷，行距</w:t>
      </w:r>
      <w:r>
        <w:rPr>
          <w:rFonts w:hAnsi="宋体" w:cs="宋体"/>
        </w:rPr>
        <w:t>16</w:t>
      </w:r>
      <w:r>
        <w:rPr>
          <w:rFonts w:hint="eastAsia" w:hAnsi="宋体" w:cs="宋体"/>
        </w:rPr>
        <w:t>磅。例如：</w:t>
      </w:r>
    </w:p>
    <w:p>
      <w:pPr>
        <w:pStyle w:val="3"/>
        <w:spacing w:line="400" w:lineRule="exact"/>
        <w:ind w:firstLine="420" w:firstLineChars="200"/>
        <w:rPr>
          <w:rFonts w:hAnsi="宋体" w:cs="宋体"/>
        </w:rPr>
      </w:pPr>
      <w:r>
        <w:rPr>
          <w:rFonts w:hAnsi="宋体" w:cs="宋体"/>
        </w:rPr>
        <w:t>4.</w:t>
      </w:r>
      <w:r>
        <w:rPr>
          <w:rFonts w:hint="eastAsia" w:hAnsi="宋体" w:cs="宋体"/>
        </w:rPr>
        <w:t>在神经元与神经元之间有为数</w:t>
      </w:r>
      <w:r>
        <w:rPr>
          <w:rFonts w:hAnsi="宋体" w:cs="宋体"/>
        </w:rPr>
        <w:t>10</w:t>
      </w:r>
      <w:r>
        <w:rPr>
          <w:rFonts w:hint="eastAsia" w:hAnsi="宋体" w:cs="宋体"/>
        </w:rPr>
        <w:t>倍于神经元的胶质细胞，总数在</w:t>
      </w:r>
      <w:r>
        <w:rPr>
          <w:rFonts w:hAnsi="宋体" w:cs="宋体"/>
        </w:rPr>
        <w:t>1000</w:t>
      </w:r>
      <w:r>
        <w:rPr>
          <w:rFonts w:hint="eastAsia" w:hAnsi="宋体" w:cs="宋体"/>
        </w:rPr>
        <w:t>亿以上，胶质细胞对神经元的信息沟通有重要作用。</w:t>
      </w:r>
    </w:p>
    <w:p>
      <w:pPr>
        <w:pStyle w:val="3"/>
        <w:spacing w:line="400" w:lineRule="exact"/>
        <w:ind w:firstLine="420" w:firstLineChars="200"/>
        <w:rPr>
          <w:rFonts w:ascii="黑体" w:hAnsi="宋体" w:eastAsia="黑体" w:cs="宋体"/>
        </w:rPr>
      </w:pPr>
      <w:r>
        <w:rPr>
          <w:rFonts w:ascii="黑体" w:hAnsi="宋体" w:eastAsia="黑体" w:cs="宋体"/>
        </w:rPr>
        <w:t>5</w:t>
      </w:r>
      <w:r>
        <w:rPr>
          <w:rFonts w:hint="eastAsia" w:ascii="黑体" w:hAnsi="宋体" w:eastAsia="黑体" w:cs="宋体"/>
        </w:rPr>
        <w:t>．思考与练习</w:t>
      </w:r>
    </w:p>
    <w:p>
      <w:pPr>
        <w:pStyle w:val="3"/>
        <w:spacing w:line="400" w:lineRule="exact"/>
        <w:ind w:firstLine="420" w:firstLineChars="200"/>
        <w:rPr>
          <w:rFonts w:hAnsi="宋体" w:cs="宋体"/>
        </w:rPr>
      </w:pPr>
      <w:r>
        <w:rPr>
          <w:rFonts w:hint="eastAsia" w:hAnsi="宋体" w:cs="宋体"/>
        </w:rPr>
        <w:t>应根据本章重点与难点，提出</w:t>
      </w:r>
      <w:r>
        <w:rPr>
          <w:rFonts w:hAnsi="宋体" w:cs="宋体"/>
        </w:rPr>
        <w:t>2</w:t>
      </w:r>
      <w:r>
        <w:rPr>
          <w:rFonts w:hint="eastAsia" w:hAnsi="宋体" w:cs="宋体"/>
        </w:rPr>
        <w:t>～</w:t>
      </w:r>
      <w:r>
        <w:rPr>
          <w:rFonts w:hAnsi="宋体" w:cs="宋体"/>
        </w:rPr>
        <w:t>10</w:t>
      </w:r>
      <w:r>
        <w:rPr>
          <w:rFonts w:hint="eastAsia" w:hAnsi="宋体" w:cs="宋体"/>
        </w:rPr>
        <w:t>思考题或练习题。思考或练习的内容用小</w:t>
      </w:r>
      <w:r>
        <w:rPr>
          <w:rFonts w:hAnsi="宋体" w:cs="宋体"/>
        </w:rPr>
        <w:t>5</w:t>
      </w:r>
      <w:r>
        <w:rPr>
          <w:rFonts w:hint="eastAsia" w:hAnsi="宋体" w:cs="宋体"/>
        </w:rPr>
        <w:t>楷，行距</w:t>
      </w:r>
      <w:r>
        <w:rPr>
          <w:rFonts w:hAnsi="宋体" w:cs="宋体"/>
        </w:rPr>
        <w:t>16</w:t>
      </w:r>
      <w:r>
        <w:rPr>
          <w:rFonts w:hint="eastAsia" w:hAnsi="宋体" w:cs="宋体"/>
        </w:rPr>
        <w:t>磅。例如：</w:t>
      </w:r>
    </w:p>
    <w:p>
      <w:pPr>
        <w:pStyle w:val="3"/>
        <w:spacing w:line="400" w:lineRule="exact"/>
        <w:ind w:firstLine="420" w:firstLineChars="200"/>
        <w:rPr>
          <w:rFonts w:hAnsi="宋体" w:cs="宋体"/>
        </w:rPr>
      </w:pPr>
      <w:r>
        <w:rPr>
          <w:rFonts w:hAnsi="宋体" w:cs="宋体"/>
        </w:rPr>
        <w:t>6.</w:t>
      </w:r>
      <w:r>
        <w:rPr>
          <w:rFonts w:hint="eastAsia" w:hAnsi="宋体" w:cs="宋体"/>
        </w:rPr>
        <w:t>什么叫裂脑研究？它对揭示脑的秘密有何重要作用？</w:t>
      </w:r>
    </w:p>
    <w:p>
      <w:pPr>
        <w:pStyle w:val="3"/>
        <w:spacing w:line="400" w:lineRule="exact"/>
        <w:ind w:firstLine="420" w:firstLineChars="200"/>
        <w:rPr>
          <w:rFonts w:hAnsi="宋体" w:cs="宋体"/>
        </w:rPr>
      </w:pPr>
      <w:r>
        <w:rPr>
          <w:rFonts w:hAnsi="宋体" w:cs="宋体"/>
        </w:rPr>
        <w:t>1.</w:t>
      </w:r>
      <w:r>
        <w:rPr>
          <w:rFonts w:hint="eastAsia" w:hAnsi="宋体" w:cs="宋体"/>
        </w:rPr>
        <w:t>在体育学或社会学核心期刊中找</w:t>
      </w:r>
      <w:r>
        <w:rPr>
          <w:rFonts w:hAnsi="宋体" w:cs="宋体"/>
        </w:rPr>
        <w:t>3</w:t>
      </w:r>
      <w:r>
        <w:rPr>
          <w:rFonts w:hint="eastAsia" w:hAnsi="宋体" w:cs="宋体"/>
        </w:rPr>
        <w:t>篇采用访谈调查方法进行的研究，讨论这些研究的优点和不足，提出改进的建议。</w:t>
      </w:r>
    </w:p>
    <w:p>
      <w:pPr>
        <w:pStyle w:val="3"/>
        <w:spacing w:line="400" w:lineRule="exact"/>
        <w:ind w:firstLine="420" w:firstLineChars="200"/>
        <w:rPr>
          <w:rFonts w:ascii="黑体" w:hAnsi="宋体" w:eastAsia="黑体" w:cs="宋体"/>
        </w:rPr>
      </w:pPr>
      <w:r>
        <w:rPr>
          <w:rFonts w:ascii="黑体" w:hAnsi="宋体" w:eastAsia="黑体" w:cs="宋体"/>
        </w:rPr>
        <w:t>6</w:t>
      </w:r>
      <w:r>
        <w:rPr>
          <w:rFonts w:hint="eastAsia" w:ascii="黑体" w:hAnsi="宋体" w:eastAsia="黑体" w:cs="宋体"/>
        </w:rPr>
        <w:t>．推荐阅读参考文献</w:t>
      </w:r>
    </w:p>
    <w:p>
      <w:pPr>
        <w:pStyle w:val="3"/>
        <w:spacing w:line="400" w:lineRule="exact"/>
        <w:ind w:firstLine="420" w:firstLineChars="200"/>
        <w:rPr>
          <w:rFonts w:hAnsi="宋体" w:cs="宋体"/>
        </w:rPr>
      </w:pPr>
      <w:r>
        <w:rPr>
          <w:rFonts w:hint="eastAsia" w:hAnsi="宋体" w:cs="宋体"/>
        </w:rPr>
        <w:t>每章后要向学生推荐</w:t>
      </w:r>
      <w:r>
        <w:rPr>
          <w:rFonts w:hAnsi="宋体" w:cs="宋体"/>
        </w:rPr>
        <w:t>2</w:t>
      </w:r>
      <w:r>
        <w:rPr>
          <w:rFonts w:hint="eastAsia" w:hAnsi="宋体" w:cs="宋体"/>
        </w:rPr>
        <w:t>～</w:t>
      </w:r>
      <w:r>
        <w:rPr>
          <w:rFonts w:hAnsi="宋体" w:cs="宋体"/>
        </w:rPr>
        <w:t>8</w:t>
      </w:r>
      <w:r>
        <w:rPr>
          <w:rFonts w:hint="eastAsia" w:hAnsi="宋体" w:cs="宋体"/>
        </w:rPr>
        <w:t>篇阅读参考文献，按国家标准格式列出并做简要介绍，以鼓励和帮助学生自主学习。推荐阅读参考文献用小</w:t>
      </w:r>
      <w:r>
        <w:rPr>
          <w:rFonts w:hAnsi="宋体" w:cs="宋体"/>
        </w:rPr>
        <w:t>5</w:t>
      </w:r>
      <w:r>
        <w:rPr>
          <w:rFonts w:hint="eastAsia" w:hAnsi="宋体" w:cs="宋体"/>
        </w:rPr>
        <w:t>楷，悬挂式，行距</w:t>
      </w:r>
      <w:r>
        <w:rPr>
          <w:rFonts w:hAnsi="宋体" w:cs="宋体"/>
        </w:rPr>
        <w:t>14</w:t>
      </w:r>
      <w:r>
        <w:rPr>
          <w:rFonts w:hint="eastAsia" w:hAnsi="宋体" w:cs="宋体"/>
        </w:rPr>
        <w:t>磅，例如：</w:t>
      </w:r>
    </w:p>
    <w:p>
      <w:pPr>
        <w:pStyle w:val="3"/>
        <w:spacing w:line="400" w:lineRule="exact"/>
        <w:ind w:firstLine="420" w:firstLineChars="200"/>
        <w:rPr>
          <w:rFonts w:hAnsi="宋体" w:cs="宋体"/>
        </w:rPr>
      </w:pPr>
      <w:r>
        <w:rPr>
          <w:rFonts w:hint="eastAsia" w:hAnsi="宋体" w:cs="宋体"/>
        </w:rPr>
        <w:t>陈浩元（</w:t>
      </w:r>
      <w:r>
        <w:rPr>
          <w:rFonts w:hAnsi="宋体" w:cs="宋体"/>
        </w:rPr>
        <w:t>1998</w:t>
      </w:r>
      <w:r>
        <w:rPr>
          <w:rFonts w:hint="eastAsia" w:hAnsi="宋体" w:cs="宋体"/>
        </w:rPr>
        <w:t>）：科技书刊标准化</w:t>
      </w:r>
      <w:r>
        <w:rPr>
          <w:rFonts w:hAnsi="宋体" w:cs="宋体"/>
        </w:rPr>
        <w:t>18</w:t>
      </w:r>
      <w:r>
        <w:rPr>
          <w:rFonts w:hint="eastAsia" w:hAnsi="宋体" w:cs="宋体"/>
        </w:rPr>
        <w:t>讲。北京师范大学出版社。该书对撰写科技论文和科技著作的标准化问题进行了详细的介绍</w:t>
      </w:r>
    </w:p>
    <w:p>
      <w:pPr>
        <w:pStyle w:val="3"/>
        <w:spacing w:line="400" w:lineRule="exact"/>
        <w:ind w:firstLine="420" w:firstLineChars="200"/>
        <w:rPr>
          <w:rFonts w:hAnsi="宋体" w:cs="宋体"/>
        </w:rPr>
      </w:pPr>
      <w:r>
        <w:rPr>
          <w:rFonts w:hint="eastAsia" w:hAnsi="宋体" w:cs="宋体"/>
        </w:rPr>
        <w:t>国家技术监督局（</w:t>
      </w:r>
      <w:r>
        <w:rPr>
          <w:rFonts w:hAnsi="宋体" w:cs="宋体"/>
        </w:rPr>
        <w:t>1993</w:t>
      </w:r>
      <w:r>
        <w:rPr>
          <w:rFonts w:hint="eastAsia" w:hAnsi="宋体" w:cs="宋体"/>
        </w:rPr>
        <w:t>）：中华人民共和国国家标准</w:t>
      </w:r>
      <w:r>
        <w:rPr>
          <w:rFonts w:hAnsi="宋体" w:cs="宋体"/>
        </w:rPr>
        <w:t>GB3100-3102-93</w:t>
      </w:r>
      <w:r>
        <w:rPr>
          <w:rFonts w:hint="eastAsia" w:hAnsi="宋体" w:cs="宋体"/>
        </w:rPr>
        <w:t>：量和单位。中国标准出版社。该书描写的量与单位的标准为必须遵守的国家标准。</w:t>
      </w:r>
    </w:p>
    <w:p>
      <w:pPr>
        <w:pStyle w:val="3"/>
        <w:spacing w:line="400" w:lineRule="exact"/>
        <w:ind w:firstLine="420" w:firstLineChars="200"/>
        <w:rPr>
          <w:rFonts w:hAnsi="宋体" w:cs="宋体"/>
        </w:rPr>
      </w:pPr>
      <w:r>
        <w:rPr>
          <w:rFonts w:hint="eastAsia" w:hAnsi="宋体" w:cs="宋体"/>
        </w:rPr>
        <w:t>中国药学杂志（</w:t>
      </w:r>
      <w:r>
        <w:rPr>
          <w:rFonts w:hAnsi="宋体" w:cs="宋体"/>
        </w:rPr>
        <w:t>2000</w:t>
      </w:r>
      <w:r>
        <w:rPr>
          <w:rFonts w:hint="eastAsia" w:hAnsi="宋体" w:cs="宋体"/>
        </w:rPr>
        <w:t>）：中国药学杂志稿约。中国药学杂志，</w:t>
      </w:r>
      <w:r>
        <w:rPr>
          <w:rFonts w:hAnsi="宋体" w:cs="宋体"/>
        </w:rPr>
        <w:t>35</w:t>
      </w:r>
      <w:r>
        <w:rPr>
          <w:rFonts w:hint="eastAsia" w:hAnsi="宋体" w:cs="宋体"/>
        </w:rPr>
        <w:t>卷</w:t>
      </w:r>
      <w:r>
        <w:rPr>
          <w:rFonts w:hAnsi="宋体" w:cs="宋体"/>
        </w:rPr>
        <w:t>1</w:t>
      </w:r>
      <w:r>
        <w:rPr>
          <w:rFonts w:hint="eastAsia" w:hAnsi="宋体" w:cs="宋体"/>
        </w:rPr>
        <w:t>期，</w:t>
      </w:r>
      <w:r>
        <w:rPr>
          <w:rFonts w:hAnsi="宋体" w:cs="宋体"/>
        </w:rPr>
        <w:t>65</w:t>
      </w:r>
      <w:r>
        <w:rPr>
          <w:rFonts w:hint="eastAsia" w:hAnsi="宋体" w:cs="宋体"/>
        </w:rPr>
        <w:t>～</w:t>
      </w:r>
      <w:r>
        <w:rPr>
          <w:rFonts w:hAnsi="宋体" w:cs="宋体"/>
        </w:rPr>
        <w:t>69</w:t>
      </w:r>
      <w:r>
        <w:rPr>
          <w:rFonts w:hint="eastAsia" w:hAnsi="宋体" w:cs="宋体"/>
        </w:rPr>
        <w:t>页。稿约对论文格式进行了较为详尽的说明，包括正（误）、宜用（不宜用）的字和术语举例。</w:t>
      </w:r>
    </w:p>
    <w:p>
      <w:pPr>
        <w:pStyle w:val="3"/>
        <w:spacing w:line="400" w:lineRule="exact"/>
        <w:ind w:firstLine="420" w:firstLineChars="200"/>
        <w:rPr>
          <w:rFonts w:hAnsi="宋体" w:cs="宋体"/>
        </w:rPr>
      </w:pPr>
      <w:r>
        <w:rPr>
          <w:rFonts w:hAnsi="宋体" w:cs="宋体"/>
        </w:rPr>
        <w:t>Acta Pharmacologica Sinica</w:t>
      </w:r>
      <w:r>
        <w:rPr>
          <w:rFonts w:hint="eastAsia" w:hAnsi="宋体" w:cs="宋体"/>
        </w:rPr>
        <w:t></w:t>
      </w:r>
      <w:r>
        <w:rPr>
          <w:rFonts w:hAnsi="宋体" w:cs="宋体"/>
        </w:rPr>
        <w:t>Information for authors</w:t>
      </w:r>
      <w:r>
        <w:rPr>
          <w:rFonts w:hint="eastAsia" w:hAnsi="宋体" w:cs="宋体"/>
        </w:rPr>
        <w:t>（</w:t>
      </w:r>
      <w:r>
        <w:rPr>
          <w:rFonts w:hAnsi="宋体" w:cs="宋体"/>
        </w:rPr>
        <w:t>2001</w:t>
      </w:r>
      <w:r>
        <w:rPr>
          <w:rFonts w:hint="eastAsia" w:hAnsi="宋体" w:cs="宋体"/>
        </w:rPr>
        <w:t>）</w:t>
      </w:r>
      <w:r>
        <w:rPr>
          <w:rFonts w:hAnsi="宋体" w:cs="宋体"/>
        </w:rPr>
        <w:t>Acta Pharmacologica Sinica</w:t>
      </w:r>
      <w:r>
        <w:rPr>
          <w:rFonts w:hint="eastAsia" w:hAnsi="宋体" w:cs="宋体"/>
        </w:rPr>
        <w:t></w:t>
      </w:r>
      <w:r>
        <w:rPr>
          <w:rFonts w:hAnsi="宋体" w:cs="宋体"/>
        </w:rPr>
        <w:t>22</w:t>
      </w:r>
      <w:r>
        <w:rPr>
          <w:rFonts w:hint="eastAsia" w:hAnsi="宋体" w:cs="宋体"/>
        </w:rPr>
        <w:t>（</w:t>
      </w:r>
      <w:r>
        <w:rPr>
          <w:rFonts w:hAnsi="宋体" w:cs="宋体"/>
        </w:rPr>
        <w:t>1</w:t>
      </w:r>
      <w:r>
        <w:rPr>
          <w:rFonts w:hint="eastAsia" w:hAnsi="宋体" w:cs="宋体"/>
        </w:rPr>
        <w:t>）Ⅰ</w:t>
      </w:r>
      <w:r>
        <w:rPr>
          <w:rFonts w:hAnsi="宋体" w:cs="宋体"/>
        </w:rPr>
        <w:t>-</w:t>
      </w:r>
      <w:r>
        <w:rPr>
          <w:rFonts w:hint="eastAsia" w:hAnsi="宋体" w:cs="宋体"/>
        </w:rPr>
        <w:t>Ⅶ这是中国药理学报的投稿须知。中国药理学报虽在中国出版，但为英文刊物。因此，投稿须知亦用英文撰写，对论文格式作了详细的规定和说明。</w:t>
      </w:r>
    </w:p>
    <w:p>
      <w:pPr>
        <w:pStyle w:val="3"/>
        <w:spacing w:line="400" w:lineRule="exact"/>
        <w:ind w:firstLine="420" w:firstLineChars="200"/>
        <w:rPr>
          <w:rFonts w:hAnsi="宋体" w:cs="宋体"/>
        </w:rPr>
      </w:pPr>
      <w:r>
        <w:rPr>
          <w:rFonts w:hAnsi="宋体" w:cs="宋体"/>
        </w:rPr>
        <w:t xml:space="preserve">Becker </w:t>
      </w:r>
      <w:r>
        <w:rPr>
          <w:rFonts w:hint="eastAsia" w:hAnsi="宋体" w:cs="宋体"/>
        </w:rPr>
        <w:t></w:t>
      </w:r>
      <w:r>
        <w:rPr>
          <w:rFonts w:hAnsi="宋体" w:cs="宋体"/>
        </w:rPr>
        <w:t>L</w:t>
      </w:r>
      <w:r>
        <w:rPr>
          <w:rFonts w:hint="eastAsia" w:hAnsi="宋体" w:cs="宋体"/>
        </w:rPr>
        <w:t>，</w:t>
      </w:r>
      <w:r>
        <w:rPr>
          <w:rFonts w:hAnsi="宋体" w:cs="宋体"/>
        </w:rPr>
        <w:t>&amp; Gustafson</w:t>
      </w:r>
      <w:r>
        <w:rPr>
          <w:rFonts w:hint="eastAsia" w:hAnsi="宋体" w:cs="宋体"/>
        </w:rPr>
        <w:t></w:t>
      </w:r>
      <w:r>
        <w:rPr>
          <w:rFonts w:hAnsi="宋体" w:cs="宋体"/>
        </w:rPr>
        <w:t>C</w:t>
      </w:r>
      <w:r>
        <w:rPr>
          <w:rFonts w:hint="eastAsia" w:hAnsi="宋体" w:cs="宋体"/>
        </w:rPr>
        <w:t>（</w:t>
      </w:r>
      <w:r>
        <w:rPr>
          <w:rFonts w:hAnsi="宋体" w:cs="宋体"/>
        </w:rPr>
        <w:t>1976</w:t>
      </w:r>
      <w:r>
        <w:rPr>
          <w:rFonts w:hint="eastAsia" w:hAnsi="宋体" w:cs="宋体"/>
        </w:rPr>
        <w:t>）</w:t>
      </w:r>
      <w:r>
        <w:rPr>
          <w:rFonts w:hAnsi="宋体" w:cs="宋体"/>
        </w:rPr>
        <w:t>Encounter with sociology</w:t>
      </w:r>
      <w:r>
        <w:rPr>
          <w:rFonts w:hint="eastAsia" w:hAnsi="宋体" w:cs="宋体"/>
        </w:rPr>
        <w:t>：</w:t>
      </w:r>
      <w:r>
        <w:rPr>
          <w:rFonts w:hAnsi="宋体" w:cs="宋体"/>
        </w:rPr>
        <w:t>The term paper</w:t>
      </w:r>
      <w:r>
        <w:rPr>
          <w:rFonts w:hint="eastAsia" w:hAnsi="宋体" w:cs="宋体"/>
        </w:rPr>
        <w:t></w:t>
      </w:r>
      <w:r>
        <w:rPr>
          <w:rFonts w:hAnsi="宋体" w:cs="宋体"/>
        </w:rPr>
        <w:t>San Francisco</w:t>
      </w:r>
      <w:r>
        <w:rPr>
          <w:rFonts w:hint="eastAsia" w:hAnsi="宋体" w:cs="宋体"/>
        </w:rPr>
        <w:t>：</w:t>
      </w:r>
      <w:r>
        <w:rPr>
          <w:rFonts w:hAnsi="宋体" w:cs="宋体"/>
        </w:rPr>
        <w:t>Boyd and Fraser</w:t>
      </w:r>
      <w:r>
        <w:rPr>
          <w:rFonts w:hint="eastAsia" w:hAnsi="宋体" w:cs="宋体"/>
        </w:rPr>
        <w:t>这是社会科学学生写作课程论文的最佳指南。此书对于方法论问题也有很好的论述。</w:t>
      </w:r>
    </w:p>
    <w:p>
      <w:pPr>
        <w:pStyle w:val="3"/>
        <w:spacing w:line="400" w:lineRule="exact"/>
        <w:ind w:firstLine="420" w:firstLineChars="200"/>
        <w:rPr>
          <w:rFonts w:hAnsi="宋体" w:cs="宋体"/>
        </w:rPr>
      </w:pPr>
      <w:r>
        <w:rPr>
          <w:rFonts w:hAnsi="宋体" w:cs="宋体"/>
        </w:rPr>
        <w:t>Kantowitz</w:t>
      </w:r>
      <w:r>
        <w:rPr>
          <w:rFonts w:hint="eastAsia" w:hAnsi="宋体" w:cs="宋体"/>
        </w:rPr>
        <w:t>，</w:t>
      </w:r>
      <w:r>
        <w:rPr>
          <w:rFonts w:hAnsi="宋体" w:cs="宋体"/>
        </w:rPr>
        <w:t>B</w:t>
      </w:r>
      <w:r>
        <w:rPr>
          <w:rFonts w:hint="eastAsia" w:hAnsi="宋体" w:cs="宋体"/>
        </w:rPr>
        <w:t></w:t>
      </w:r>
      <w:r>
        <w:rPr>
          <w:rFonts w:hAnsi="宋体" w:cs="宋体"/>
        </w:rPr>
        <w:t>H</w:t>
      </w:r>
      <w:r>
        <w:rPr>
          <w:rFonts w:hint="eastAsia" w:hAnsi="宋体" w:cs="宋体"/>
        </w:rPr>
        <w:t>，</w:t>
      </w:r>
      <w:r>
        <w:rPr>
          <w:rFonts w:hAnsi="宋体" w:cs="宋体"/>
        </w:rPr>
        <w:t>Roediger</w:t>
      </w:r>
      <w:r>
        <w:rPr>
          <w:rFonts w:hint="eastAsia" w:hAnsi="宋体" w:cs="宋体"/>
        </w:rPr>
        <w:t>，</w:t>
      </w:r>
      <w:r>
        <w:rPr>
          <w:rFonts w:hAnsi="宋体" w:cs="宋体"/>
        </w:rPr>
        <w:t>H</w:t>
      </w:r>
      <w:r>
        <w:rPr>
          <w:rFonts w:hint="eastAsia" w:hAnsi="宋体" w:cs="宋体"/>
        </w:rPr>
        <w:t></w:t>
      </w:r>
      <w:r>
        <w:rPr>
          <w:rFonts w:hAnsi="宋体" w:cs="宋体"/>
        </w:rPr>
        <w:t>L</w:t>
      </w:r>
      <w:r>
        <w:rPr>
          <w:rFonts w:hint="eastAsia" w:hAnsi="宋体" w:cs="宋体"/>
        </w:rPr>
        <w:t>，Ⅲ，</w:t>
      </w:r>
      <w:r>
        <w:rPr>
          <w:rFonts w:hAnsi="宋体" w:cs="宋体"/>
        </w:rPr>
        <w:t>&amp; Elmes</w:t>
      </w:r>
      <w:r>
        <w:rPr>
          <w:rFonts w:hint="eastAsia" w:hAnsi="宋体" w:cs="宋体"/>
        </w:rPr>
        <w:t>，</w:t>
      </w:r>
      <w:r>
        <w:rPr>
          <w:rFonts w:hAnsi="宋体" w:cs="宋体"/>
        </w:rPr>
        <w:t>D</w:t>
      </w:r>
      <w:r>
        <w:rPr>
          <w:rFonts w:hint="eastAsia" w:hAnsi="宋体" w:cs="宋体"/>
        </w:rPr>
        <w:t></w:t>
      </w:r>
      <w:r>
        <w:rPr>
          <w:rFonts w:hAnsi="宋体" w:cs="宋体"/>
        </w:rPr>
        <w:t>G</w:t>
      </w:r>
      <w:r>
        <w:rPr>
          <w:rFonts w:hint="eastAsia" w:hAnsi="宋体" w:cs="宋体"/>
        </w:rPr>
        <w:t>（</w:t>
      </w:r>
      <w:r>
        <w:rPr>
          <w:rFonts w:hAnsi="宋体" w:cs="宋体"/>
        </w:rPr>
        <w:t>1997</w:t>
      </w:r>
      <w:r>
        <w:rPr>
          <w:rFonts w:hint="eastAsia" w:hAnsi="宋体" w:cs="宋体"/>
        </w:rPr>
        <w:t>）</w:t>
      </w:r>
      <w:r>
        <w:rPr>
          <w:rFonts w:hAnsi="宋体" w:cs="宋体"/>
        </w:rPr>
        <w:t>Experimental psychology</w:t>
      </w:r>
      <w:r>
        <w:rPr>
          <w:rFonts w:hint="eastAsia" w:hAnsi="宋体" w:cs="宋体"/>
        </w:rPr>
        <w:t></w:t>
      </w:r>
      <w:r>
        <w:rPr>
          <w:rFonts w:hAnsi="宋体" w:cs="宋体"/>
        </w:rPr>
        <w:t>St</w:t>
      </w:r>
      <w:r>
        <w:rPr>
          <w:rFonts w:hint="eastAsia" w:hAnsi="宋体" w:cs="宋体"/>
        </w:rPr>
        <w:t></w:t>
      </w:r>
      <w:r>
        <w:rPr>
          <w:rFonts w:hAnsi="宋体" w:cs="宋体"/>
        </w:rPr>
        <w:t>Paul</w:t>
      </w:r>
      <w:r>
        <w:rPr>
          <w:rFonts w:hint="eastAsia" w:hAnsi="宋体" w:cs="宋体"/>
        </w:rPr>
        <w:t>，</w:t>
      </w:r>
      <w:r>
        <w:rPr>
          <w:rFonts w:hAnsi="宋体" w:cs="宋体"/>
        </w:rPr>
        <w:t>MN</w:t>
      </w:r>
      <w:r>
        <w:rPr>
          <w:rFonts w:hint="eastAsia" w:hAnsi="宋体" w:cs="宋体"/>
        </w:rPr>
        <w:t>：</w:t>
      </w:r>
      <w:r>
        <w:rPr>
          <w:rFonts w:hAnsi="宋体" w:cs="宋体"/>
        </w:rPr>
        <w:t>West publishing Company</w:t>
      </w:r>
      <w:r>
        <w:rPr>
          <w:rFonts w:hint="eastAsia" w:hAnsi="宋体" w:cs="宋体"/>
        </w:rPr>
        <w:t>该书第五章用了一整章的篇幅介绍了阅读和撰写研究报告的方法，并通过论文实例进行了分析，非常实用。</w:t>
      </w:r>
    </w:p>
    <w:p>
      <w:pPr>
        <w:pStyle w:val="3"/>
        <w:spacing w:line="400" w:lineRule="exact"/>
        <w:ind w:firstLine="420" w:firstLineChars="200"/>
        <w:rPr>
          <w:rFonts w:hAnsi="宋体" w:cs="宋体"/>
        </w:rPr>
      </w:pPr>
      <w:r>
        <w:rPr>
          <w:rFonts w:hAnsi="宋体" w:cs="宋体"/>
        </w:rPr>
        <w:t>Meltzoff</w:t>
      </w:r>
      <w:r>
        <w:rPr>
          <w:rFonts w:hint="eastAsia" w:hAnsi="宋体" w:cs="宋体"/>
        </w:rPr>
        <w:t>，</w:t>
      </w:r>
      <w:r>
        <w:rPr>
          <w:rFonts w:hAnsi="宋体" w:cs="宋体"/>
        </w:rPr>
        <w:t>j</w:t>
      </w:r>
      <w:r>
        <w:rPr>
          <w:rFonts w:hint="eastAsia" w:hAnsi="宋体" w:cs="宋体"/>
        </w:rPr>
        <w:t>（</w:t>
      </w:r>
      <w:r>
        <w:rPr>
          <w:rFonts w:hAnsi="宋体" w:cs="宋体"/>
        </w:rPr>
        <w:t>1998</w:t>
      </w:r>
      <w:r>
        <w:rPr>
          <w:rFonts w:hint="eastAsia" w:hAnsi="宋体" w:cs="宋体"/>
        </w:rPr>
        <w:t>）</w:t>
      </w:r>
      <w:r>
        <w:rPr>
          <w:rFonts w:hAnsi="宋体" w:cs="宋体"/>
        </w:rPr>
        <w:t>Critical thinking about research</w:t>
      </w:r>
      <w:r>
        <w:rPr>
          <w:rFonts w:hint="eastAsia" w:hAnsi="宋体" w:cs="宋体"/>
        </w:rPr>
        <w:t>：</w:t>
      </w:r>
      <w:r>
        <w:rPr>
          <w:rFonts w:hAnsi="宋体" w:cs="宋体"/>
        </w:rPr>
        <w:t>Psychology and related fields</w:t>
      </w:r>
      <w:r>
        <w:rPr>
          <w:rFonts w:hint="eastAsia" w:hAnsi="宋体" w:cs="宋体"/>
        </w:rPr>
        <w:t></w:t>
      </w:r>
      <w:r>
        <w:rPr>
          <w:rFonts w:hAnsi="宋体" w:cs="宋体"/>
        </w:rPr>
        <w:t>Washington DC</w:t>
      </w:r>
      <w:r>
        <w:rPr>
          <w:rFonts w:hint="eastAsia" w:hAnsi="宋体" w:cs="宋体"/>
        </w:rPr>
        <w:t>：</w:t>
      </w:r>
      <w:r>
        <w:rPr>
          <w:rFonts w:hAnsi="宋体" w:cs="宋体"/>
        </w:rPr>
        <w:t>American Psychological Association</w:t>
      </w:r>
      <w:r>
        <w:rPr>
          <w:rFonts w:hint="eastAsia" w:hAnsi="宋体" w:cs="宋体"/>
        </w:rPr>
        <w:t>该书分为两部分，第一部分介绍了研究评价的一般原则，第二部分给出了</w:t>
      </w:r>
      <w:r>
        <w:rPr>
          <w:rFonts w:hAnsi="宋体" w:cs="宋体"/>
        </w:rPr>
        <w:t>16</w:t>
      </w:r>
      <w:r>
        <w:rPr>
          <w:rFonts w:hint="eastAsia" w:hAnsi="宋体" w:cs="宋体"/>
        </w:rPr>
        <w:t>篇论文及其对这</w:t>
      </w:r>
      <w:r>
        <w:rPr>
          <w:rFonts w:hAnsi="宋体" w:cs="宋体"/>
        </w:rPr>
        <w:t>16</w:t>
      </w:r>
      <w:r>
        <w:rPr>
          <w:rFonts w:hint="eastAsia" w:hAnsi="宋体" w:cs="宋体"/>
        </w:rPr>
        <w:t>篇论文做出的评价。该书对于提高科技文献的阅读能力和评价能力很有帮助。</w:t>
      </w:r>
    </w:p>
    <w:p>
      <w:pPr>
        <w:pStyle w:val="3"/>
        <w:spacing w:line="400" w:lineRule="exact"/>
        <w:ind w:firstLine="420" w:firstLineChars="200"/>
        <w:rPr>
          <w:rFonts w:ascii="黑体" w:hAnsi="宋体" w:eastAsia="黑体" w:cs="宋体"/>
        </w:rPr>
      </w:pPr>
      <w:r>
        <w:rPr>
          <w:rFonts w:ascii="黑体" w:hAnsi="宋体" w:eastAsia="黑体" w:cs="宋体"/>
        </w:rPr>
        <w:t>7</w:t>
      </w:r>
      <w:r>
        <w:rPr>
          <w:rFonts w:hint="eastAsia" w:ascii="黑体" w:hAnsi="宋体" w:eastAsia="黑体" w:cs="宋体"/>
        </w:rPr>
        <w:t>．图表格式</w:t>
      </w:r>
    </w:p>
    <w:p>
      <w:pPr>
        <w:pStyle w:val="3"/>
        <w:spacing w:line="400" w:lineRule="exact"/>
        <w:ind w:firstLine="420" w:firstLineChars="200"/>
        <w:rPr>
          <w:rFonts w:hAnsi="宋体" w:cs="宋体"/>
        </w:rPr>
      </w:pPr>
      <w:r>
        <w:rPr>
          <w:rFonts w:hint="eastAsia" w:hAnsi="宋体" w:cs="宋体"/>
        </w:rPr>
        <w:t>每幅图、表都要有编号和题目，且都在上文中第一次出现时引出。图表序号的第一个数字为章序号，第二个数字为本章图表序号，如图</w:t>
      </w:r>
      <w:r>
        <w:rPr>
          <w:rFonts w:hAnsi="宋体" w:cs="宋体"/>
        </w:rPr>
        <w:t>2-8</w:t>
      </w:r>
      <w:r>
        <w:rPr>
          <w:rFonts w:hint="eastAsia" w:hAnsi="宋体" w:cs="宋体"/>
        </w:rPr>
        <w:t>、表</w:t>
      </w:r>
      <w:r>
        <w:rPr>
          <w:rFonts w:hAnsi="宋体" w:cs="宋体"/>
        </w:rPr>
        <w:t>3-11</w:t>
      </w:r>
      <w:r>
        <w:rPr>
          <w:rFonts w:hint="eastAsia" w:hAnsi="宋体" w:cs="宋体"/>
        </w:rPr>
        <w:t>等等。</w:t>
      </w:r>
    </w:p>
    <w:p>
      <w:pPr>
        <w:pStyle w:val="3"/>
        <w:spacing w:line="400" w:lineRule="exact"/>
        <w:ind w:firstLine="420" w:firstLineChars="200"/>
        <w:rPr>
          <w:rFonts w:hAnsi="宋体" w:cs="宋体"/>
        </w:rPr>
      </w:pPr>
      <w:r>
        <w:rPr>
          <w:rFonts w:hint="eastAsia" w:hAnsi="宋体" w:cs="宋体"/>
        </w:rPr>
        <w:t>图题写在图下，用小</w:t>
      </w:r>
      <w:r>
        <w:rPr>
          <w:rFonts w:hAnsi="宋体" w:cs="宋体"/>
        </w:rPr>
        <w:t>5</w:t>
      </w:r>
      <w:r>
        <w:rPr>
          <w:rFonts w:hint="eastAsia" w:hAnsi="宋体" w:cs="宋体"/>
        </w:rPr>
        <w:t>黑，居中。图的其他文字内容用小</w:t>
      </w:r>
      <w:r>
        <w:rPr>
          <w:rFonts w:hAnsi="宋体" w:cs="宋体"/>
        </w:rPr>
        <w:t>5</w:t>
      </w:r>
      <w:r>
        <w:rPr>
          <w:rFonts w:hint="eastAsia" w:hAnsi="宋体" w:cs="宋体"/>
        </w:rPr>
        <w:t>宋。图与正文上下各空一行，样式见图</w:t>
      </w:r>
      <w:r>
        <w:rPr>
          <w:rFonts w:hAnsi="宋体" w:cs="宋体"/>
        </w:rPr>
        <w:t>1-3</w:t>
      </w:r>
      <w:r>
        <w:rPr>
          <w:rFonts w:hint="eastAsia" w:hAnsi="宋体" w:cs="宋体"/>
        </w:rPr>
        <w:t>。不能打印的图，应将其复印件贴在文稿上应出现的位置，而不是只写图题。另外，在图的原件下写好图题（包括序号），按顺序集中，与文稿一同交出版社。</w:t>
      </w:r>
    </w:p>
    <w:p>
      <w:pPr>
        <w:pStyle w:val="3"/>
        <w:spacing w:line="400" w:lineRule="exact"/>
        <w:ind w:firstLine="420" w:firstLineChars="200"/>
        <w:rPr>
          <w:rFonts w:hAnsi="宋体" w:cs="宋体"/>
        </w:rPr>
      </w:pPr>
      <w:r>
        <w:rPr>
          <w:rFonts w:hint="eastAsia" w:hAnsi="宋体" w:cs="宋体"/>
        </w:rPr>
        <w:t>表的书写均用三线表，与正文上下各空一行，样式见表</w:t>
      </w:r>
      <w:r>
        <w:rPr>
          <w:rFonts w:hAnsi="宋体" w:cs="宋体"/>
        </w:rPr>
        <w:t>1-1</w:t>
      </w:r>
      <w:r>
        <w:rPr>
          <w:rFonts w:hint="eastAsia" w:hAnsi="宋体" w:cs="宋体"/>
        </w:rPr>
        <w:t>。标题写在表上，用小</w:t>
      </w:r>
      <w:r>
        <w:rPr>
          <w:rFonts w:hAnsi="宋体" w:cs="宋体"/>
        </w:rPr>
        <w:t>5</w:t>
      </w:r>
      <w:r>
        <w:rPr>
          <w:rFonts w:hint="eastAsia" w:hAnsi="宋体" w:cs="宋体"/>
        </w:rPr>
        <w:t>黑，居中，表的内容用小</w:t>
      </w:r>
      <w:r>
        <w:rPr>
          <w:rFonts w:hAnsi="宋体" w:cs="宋体"/>
        </w:rPr>
        <w:t>5</w:t>
      </w:r>
      <w:r>
        <w:rPr>
          <w:rFonts w:hint="eastAsia" w:hAnsi="宋体" w:cs="宋体"/>
        </w:rPr>
        <w:t>宋，行间距</w:t>
      </w:r>
      <w:r>
        <w:rPr>
          <w:rFonts w:hAnsi="宋体" w:cs="宋体"/>
        </w:rPr>
        <w:t>14</w:t>
      </w:r>
      <w:r>
        <w:rPr>
          <w:rFonts w:hint="eastAsia" w:hAnsi="宋体" w:cs="宋体"/>
        </w:rPr>
        <w:t>磅。表头各栏中勿空缺。</w:t>
      </w:r>
    </w:p>
    <w:p>
      <w:pPr>
        <w:spacing w:line="360" w:lineRule="exact"/>
        <w:ind w:firstLine="420"/>
        <w:jc w:val="center"/>
        <w:rPr>
          <w:rFonts w:ascii="宋体"/>
          <w:szCs w:val="21"/>
        </w:rPr>
      </w:pPr>
      <w:r>
        <w:rPr>
          <w:rFonts w:ascii="宋体"/>
          <w:szCs w:val="21"/>
        </w:rPr>
        <w:t>R1 = f(S)</w:t>
      </w:r>
    </w:p>
    <w:p>
      <w:pPr>
        <w:spacing w:line="360" w:lineRule="exact"/>
        <w:ind w:firstLine="420"/>
        <w:rPr>
          <w:szCs w:val="21"/>
        </w:rPr>
      </w:pPr>
      <w:r>
        <mc:AlternateContent>
          <mc:Choice Requires="wps">
            <w:drawing>
              <wp:anchor distT="0" distB="0" distL="114300" distR="114300" simplePos="0" relativeHeight="251660288" behindDoc="0" locked="0" layoutInCell="0" allowOverlap="1">
                <wp:simplePos x="0" y="0"/>
                <wp:positionH relativeFrom="column">
                  <wp:posOffset>1133475</wp:posOffset>
                </wp:positionH>
                <wp:positionV relativeFrom="paragraph">
                  <wp:posOffset>53340</wp:posOffset>
                </wp:positionV>
                <wp:extent cx="3095625" cy="12700"/>
                <wp:effectExtent l="0" t="38100" r="13335" b="25400"/>
                <wp:wrapNone/>
                <wp:docPr id="6" name="直线 2"/>
                <wp:cNvGraphicFramePr/>
                <a:graphic xmlns:a="http://schemas.openxmlformats.org/drawingml/2006/main">
                  <a:graphicData uri="http://schemas.microsoft.com/office/word/2010/wordprocessingShape">
                    <wps:wsp>
                      <wps:cNvSpPr/>
                      <wps:spPr>
                        <a:xfrm flipV="1">
                          <a:off x="0" y="0"/>
                          <a:ext cx="3095625" cy="127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 o:spid="_x0000_s1026" o:spt="20" style="position:absolute;left:0pt;flip:y;margin-left:89.25pt;margin-top:4.2pt;height:1pt;width:243.75pt;z-index:251660288;mso-width-relative:page;mso-height-relative:page;" coordsize="21600,21600" o:allowincell="f" o:gfxdata="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RANVm1gAAAAgBAAAPAAAA&#10;AAAAAAEAIAAAACIAAABkcnMvZG93bnJldi54bWxQSwECFAAUAAAACACHTuJAPPAzBt4BAACfAwAA&#10;DgAAAAAAAAABACAAAAAlAQAAZHJzL2Uyb0RvYy54bWxQSwUGAAAAAAYABgBZAQAAdQUAAAAA&#10;">
                <v:path arrowok="t"/>
                <v:fill focussize="0,0"/>
                <v:stroke endarrow="block"/>
                <v:imagedata o:title=""/>
                <o:lock v:ext="edit"/>
              </v:line>
            </w:pict>
          </mc:Fallback>
        </mc:AlternateContent>
      </w:r>
      <w:r>
        <mc:AlternateContent>
          <mc:Choice Requires="wps">
            <w:drawing>
              <wp:anchor distT="0" distB="0" distL="114300" distR="114300" simplePos="0" relativeHeight="251661312" behindDoc="0" locked="0" layoutInCell="0" allowOverlap="1">
                <wp:simplePos x="0" y="0"/>
                <wp:positionH relativeFrom="column">
                  <wp:posOffset>1133475</wp:posOffset>
                </wp:positionH>
                <wp:positionV relativeFrom="paragraph">
                  <wp:posOffset>66040</wp:posOffset>
                </wp:positionV>
                <wp:extent cx="0" cy="711200"/>
                <wp:effectExtent l="38100" t="0" r="38100" b="5080"/>
                <wp:wrapNone/>
                <wp:docPr id="3" name="直线 3"/>
                <wp:cNvGraphicFramePr/>
                <a:graphic xmlns:a="http://schemas.openxmlformats.org/drawingml/2006/main">
                  <a:graphicData uri="http://schemas.microsoft.com/office/word/2010/wordprocessingShape">
                    <wps:wsp>
                      <wps:cNvSpPr/>
                      <wps:spPr>
                        <a:xfrm flipV="1">
                          <a:off x="0" y="0"/>
                          <a:ext cx="0" cy="7112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 o:spid="_x0000_s1026" o:spt="20" style="position:absolute;left:0pt;flip:y;margin-left:89.25pt;margin-top:5.2pt;height:56pt;width:0pt;z-index:251661312;mso-width-relative:page;mso-height-relative:page;" coordsize="21600,21600" o:allowincell="f" o:gfxdata="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Pzwgy1wAAAAoBAAAPAAAAAAAAAAEA&#10;IAAAACIAAABkcnMvZG93bnJldi54bWxQSwECFAAUAAAACACHTuJAZjxMcNcBAACaAwAADgAAAAAA&#10;AAABACAAAAAmAQAAZHJzL2Uyb0RvYy54bWxQSwUGAAAAAAYABgBZAQAAbwUAAAAA&#10;">
                <v:path arrowok="t"/>
                <v:fill focussize="0,0"/>
                <v:stroke endarrow="block"/>
                <v:imagedata o:title=""/>
                <o:lock v:ext="edit"/>
              </v:lin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4229100</wp:posOffset>
                </wp:positionH>
                <wp:positionV relativeFrom="paragraph">
                  <wp:posOffset>76200</wp:posOffset>
                </wp:positionV>
                <wp:extent cx="0" cy="396240"/>
                <wp:effectExtent l="4445" t="0" r="10795" b="0"/>
                <wp:wrapNone/>
                <wp:docPr id="12" name="直线 4"/>
                <wp:cNvGraphicFramePr/>
                <a:graphic xmlns:a="http://schemas.openxmlformats.org/drawingml/2006/main">
                  <a:graphicData uri="http://schemas.microsoft.com/office/word/2010/wordprocessingShape">
                    <wps:wsp>
                      <wps:cNvSpPr/>
                      <wps:spPr>
                        <a:xfrm>
                          <a:off x="0" y="0"/>
                          <a:ext cx="0" cy="3962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33pt;margin-top:6pt;height:31.2pt;width:0pt;z-index:251662336;mso-width-relative:page;mso-height-relative:page;" coordsize="21600,21600" o:gfxdata="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&#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9Cj+xtYAAAAJAQAADwAAAAAAAAABACAAAAAiAAAAZHJz&#10;L2Rvd25yZXYueG1sUEsBAhQAFAAAAAgAh07iQIjN1+3NAQAAjQMAAA4AAAAAAAAAAQAgAAAAJQEA&#10;AGRycy9lMm9Eb2MueG1sUEsFBgAAAAAGAAYAWQEAAGQFAAAAAA==&#10;">
                <v:path arrowok="t"/>
                <v:fill focussize="0,0"/>
                <v:stroke/>
                <v:imagedata o:title=""/>
                <o:lock v:ext="edit"/>
              </v:line>
            </w:pict>
          </mc:Fallback>
        </mc:AlternateContent>
      </w:r>
    </w:p>
    <w:p>
      <w:pPr>
        <w:spacing w:line="360" w:lineRule="exact"/>
        <w:ind w:firstLine="420"/>
        <w:rPr>
          <w:szCs w:val="21"/>
        </w:rPr>
      </w:pPr>
      <w:r>
        <w:rPr>
          <w:szCs w:val="21"/>
        </w:rPr>
        <w:t xml:space="preserve">                                              </w:t>
      </w:r>
      <w:r>
        <w:rPr>
          <w:rFonts w:ascii="宋体"/>
          <w:szCs w:val="21"/>
        </w:rPr>
        <w:t>R1 = f(O)</w:t>
      </w:r>
    </w:p>
    <w:p>
      <w:pPr>
        <w:spacing w:line="360" w:lineRule="exact"/>
        <w:ind w:firstLine="420"/>
        <w:rPr>
          <w:szCs w:val="21"/>
        </w:rPr>
      </w:pPr>
      <w:r>
        <mc:AlternateContent>
          <mc:Choice Requires="wps">
            <w:drawing>
              <wp:anchor distT="0" distB="0" distL="114300" distR="114300" simplePos="0" relativeHeight="251663360" behindDoc="0" locked="0" layoutInCell="1" allowOverlap="1">
                <wp:simplePos x="0" y="0"/>
                <wp:positionH relativeFrom="column">
                  <wp:posOffset>4229100</wp:posOffset>
                </wp:positionH>
                <wp:positionV relativeFrom="paragraph">
                  <wp:posOffset>190500</wp:posOffset>
                </wp:positionV>
                <wp:extent cx="19050" cy="561340"/>
                <wp:effectExtent l="4445" t="0" r="6985" b="2540"/>
                <wp:wrapNone/>
                <wp:docPr id="2" name="直线 5"/>
                <wp:cNvGraphicFramePr/>
                <a:graphic xmlns:a="http://schemas.openxmlformats.org/drawingml/2006/main">
                  <a:graphicData uri="http://schemas.microsoft.com/office/word/2010/wordprocessingShape">
                    <wps:wsp>
                      <wps:cNvSpPr/>
                      <wps:spPr>
                        <a:xfrm>
                          <a:off x="0" y="0"/>
                          <a:ext cx="19050" cy="5613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333pt;margin-top:15pt;height:44.2pt;width:1.5pt;z-index:251663360;mso-width-relative:page;mso-height-relative:page;" coordsize="21600,21600" o:gfxdata="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y/ENZtcAAAAKAQAADwAAAAAAAAABACAAAAAi&#10;AAAAZHJzL2Rvd25yZXYueG1sUEsBAhQAFAAAAAgAh07iQJdvJ2fSAQAAkAMAAA4AAAAAAAAAAQAg&#10;AAAAJgEAAGRycy9lMm9Eb2MueG1sUEsFBgAAAAAGAAYAWQEAAGoFAAAAAA==&#10;">
                <v:path arrowok="t"/>
                <v:fill focussize="0,0"/>
                <v:stroke/>
                <v:imagedata o:title=""/>
                <o:lock v:ext="edit"/>
              </v:lin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3429000</wp:posOffset>
                </wp:positionH>
                <wp:positionV relativeFrom="paragraph">
                  <wp:posOffset>91440</wp:posOffset>
                </wp:positionV>
                <wp:extent cx="571500" cy="0"/>
                <wp:effectExtent l="0" t="38100" r="7620" b="38100"/>
                <wp:wrapNone/>
                <wp:docPr id="4" name="直线 6"/>
                <wp:cNvGraphicFramePr/>
                <a:graphic xmlns:a="http://schemas.openxmlformats.org/drawingml/2006/main">
                  <a:graphicData uri="http://schemas.microsoft.com/office/word/2010/wordprocessingShape">
                    <wps:wsp>
                      <wps:cNvSpPr/>
                      <wps:spPr>
                        <a:xfrm>
                          <a:off x="0" y="0"/>
                          <a:ext cx="5715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6" o:spid="_x0000_s1026" o:spt="20" style="position:absolute;left:0pt;margin-left:270pt;margin-top:7.2pt;height:0pt;width:45pt;z-index:251666432;mso-width-relative:page;mso-height-relative:page;" coordsize="21600,21600" o:gfxdata="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xw9M/YAAAACQEAAA8AAAAAAAAAAQAgAAAA&#10;IgAAAGRycy9kb3ducmV2LnhtbFBLAQIUABQAAAAIAIdO4kCNi8pw0gEAAJADAAAOAAAAAAAAAAEA&#10;IAAAACcBAABkcnMvZTJvRG9jLnhtbFBLBQYAAAAABgAGAFkBAABrBQAAAAA=&#10;">
                <v:path arrowok="t"/>
                <v:fill focussize="0,0"/>
                <v:stroke endarrow="block"/>
                <v:imagedata o:title=""/>
                <o:lock v:ext="edit"/>
              </v:lin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3429000</wp:posOffset>
                </wp:positionH>
                <wp:positionV relativeFrom="paragraph">
                  <wp:posOffset>91440</wp:posOffset>
                </wp:positionV>
                <wp:extent cx="0" cy="711200"/>
                <wp:effectExtent l="4445" t="0" r="10795" b="5080"/>
                <wp:wrapNone/>
                <wp:docPr id="7" name="直线 7"/>
                <wp:cNvGraphicFramePr/>
                <a:graphic xmlns:a="http://schemas.openxmlformats.org/drawingml/2006/main">
                  <a:graphicData uri="http://schemas.microsoft.com/office/word/2010/wordprocessingShape">
                    <wps:wsp>
                      <wps:cNvSpPr/>
                      <wps:spPr>
                        <a:xfrm>
                          <a:off x="0" y="0"/>
                          <a:ext cx="0" cy="7112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7" o:spid="_x0000_s1026" o:spt="20" style="position:absolute;left:0pt;margin-left:270pt;margin-top:7.2pt;height:56pt;width:0pt;z-index:251668480;mso-width-relative:page;mso-height-relative:page;" coordsize="21600,21600" o:gfxdata="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JG8xF1gAAAAoBAAAPAAAAAAAAAAEAIAAAACIAAABkcnMvZG93&#10;bnJldi54bWxQSwECFAAUAAAACACHTuJAkcEnpckBAACMAwAADgAAAAAAAAABACAAAAAlAQAAZHJz&#10;L2Uyb0RvYy54bWxQSwUGAAAAAAYABgBZAQAAYAUAAAAA&#10;">
                <v:path arrowok="t"/>
                <v:fill focussize="0,0"/>
                <v:stroke/>
                <v:imagedata o:title=""/>
                <o:lock v:ext="edit"/>
              </v:line>
            </w:pict>
          </mc:Fallback>
        </mc:AlternateContent>
      </w:r>
      <w:r>
        <w:rPr>
          <w:szCs w:val="21"/>
        </w:rPr>
        <w:t xml:space="preserve">                                                        </w:t>
      </w:r>
      <w:r>
        <w:rPr>
          <w:rFonts w:ascii="宋体"/>
          <w:szCs w:val="21"/>
          <w:bdr w:val="single" w:color="auto" w:sz="4" w:space="0"/>
        </w:rPr>
        <w:t xml:space="preserve">R1  </w:t>
      </w:r>
      <w:r>
        <w:rPr>
          <w:rFonts w:hint="eastAsia"/>
          <w:szCs w:val="21"/>
          <w:bdr w:val="single" w:color="auto" w:sz="4" w:space="0"/>
        </w:rPr>
        <w:t>变</w:t>
      </w:r>
      <w:r>
        <w:rPr>
          <w:szCs w:val="21"/>
          <w:bdr w:val="single" w:color="auto" w:sz="4" w:space="0"/>
        </w:rPr>
        <w:t xml:space="preserve"> </w:t>
      </w:r>
      <w:r>
        <w:rPr>
          <w:rFonts w:hint="eastAsia"/>
          <w:szCs w:val="21"/>
          <w:bdr w:val="single" w:color="auto" w:sz="4" w:space="0"/>
        </w:rPr>
        <w:t>量</w:t>
      </w:r>
    </w:p>
    <w:p>
      <w:pPr>
        <w:spacing w:line="360" w:lineRule="exact"/>
        <w:rPr>
          <w:szCs w:val="21"/>
        </w:rPr>
      </w:pPr>
      <w:r>
        <mc:AlternateContent>
          <mc:Choice Requires="wps">
            <w:drawing>
              <wp:anchor distT="0" distB="0" distL="114300" distR="114300" simplePos="0" relativeHeight="251669504" behindDoc="0" locked="0" layoutInCell="1" allowOverlap="1">
                <wp:simplePos x="0" y="0"/>
                <wp:positionH relativeFrom="column">
                  <wp:posOffset>2971800</wp:posOffset>
                </wp:positionH>
                <wp:positionV relativeFrom="paragraph">
                  <wp:posOffset>160020</wp:posOffset>
                </wp:positionV>
                <wp:extent cx="457200" cy="0"/>
                <wp:effectExtent l="0" t="38100" r="0" b="38100"/>
                <wp:wrapNone/>
                <wp:docPr id="5" name="直线 8"/>
                <wp:cNvGraphicFramePr/>
                <a:graphic xmlns:a="http://schemas.openxmlformats.org/drawingml/2006/main">
                  <a:graphicData uri="http://schemas.microsoft.com/office/word/2010/wordprocessingShape">
                    <wps:wsp>
                      <wps:cNvSpPr/>
                      <wps:spPr>
                        <a:xfrm>
                          <a:off x="0" y="0"/>
                          <a:ext cx="4572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8" o:spid="_x0000_s1026" o:spt="20" style="position:absolute;left:0pt;margin-left:234pt;margin-top:12.6pt;height:0pt;width:36pt;z-index:251669504;mso-width-relative:page;mso-height-relative:page;" coordsize="21600,21600" o:gfxdata="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Y0J02QAAAAkBAAAPAAAAAAAAAAEAIAAA&#10;ACIAAABkcnMvZG93bnJldi54bWxQSwECFAAUAAAACACHTuJA3bdT69IBAACQAwAADgAAAAAAAAAB&#10;ACAAAAAoAQAAZHJzL2Uyb0RvYy54bWxQSwUGAAAAAAYABgBZAQAAbAUAAAAA&#10;">
                <v:path arrowok="t"/>
                <v:fill focussize="0,0"/>
                <v:stroke endarrow="block"/>
                <v:imagedata o:title=""/>
                <o:lock v:ext="edit"/>
              </v:line>
            </w:pict>
          </mc:Fallback>
        </mc:AlternateContent>
      </w:r>
      <w:r>
        <mc:AlternateContent>
          <mc:Choice Requires="wps">
            <w:drawing>
              <wp:anchor distT="0" distB="0" distL="114300" distR="114300" simplePos="0" relativeHeight="251671552" behindDoc="0" locked="0" layoutInCell="0" allowOverlap="1">
                <wp:simplePos x="0" y="0"/>
                <wp:positionH relativeFrom="column">
                  <wp:posOffset>1333500</wp:posOffset>
                </wp:positionH>
                <wp:positionV relativeFrom="paragraph">
                  <wp:posOffset>193040</wp:posOffset>
                </wp:positionV>
                <wp:extent cx="1066800" cy="0"/>
                <wp:effectExtent l="0" t="38100" r="0" b="38100"/>
                <wp:wrapNone/>
                <wp:docPr id="1" name="直线 9"/>
                <wp:cNvGraphicFramePr/>
                <a:graphic xmlns:a="http://schemas.openxmlformats.org/drawingml/2006/main">
                  <a:graphicData uri="http://schemas.microsoft.com/office/word/2010/wordprocessingShape">
                    <wps:wsp>
                      <wps:cNvSpPr/>
                      <wps:spPr>
                        <a:xfrm>
                          <a:off x="0" y="0"/>
                          <a:ext cx="10668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9" o:spid="_x0000_s1026" o:spt="20" style="position:absolute;left:0pt;margin-left:105pt;margin-top:15.2pt;height:0pt;width:84pt;z-index:251671552;mso-width-relative:page;mso-height-relative:page;" coordsize="21600,21600" o:allowincell="f" o:gfxdata="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CcRTMLYAAAACQEAAA8AAAAAAAAAAQAgAAAA&#10;IgAAAGRycy9kb3ducmV2LnhtbFBLAQIUABQAAAAIAIdO4kCQpV9F0gEAAJEDAAAOAAAAAAAAAAEA&#10;IAAAACcBAABkcnMvZTJvRG9jLnhtbFBLBQYAAAAABgAGAFkBAABrBQAAAAA=&#10;">
                <v:path arrowok="t"/>
                <v:fill focussize="0,0"/>
                <v:stroke endarrow="block"/>
                <v:imagedata o:title=""/>
                <o:lock v:ext="edit"/>
              </v:line>
            </w:pict>
          </mc:Fallback>
        </mc:AlternateContent>
      </w:r>
      <w:r>
        <mc:AlternateContent>
          <mc:Choice Requires="wps">
            <w:drawing>
              <wp:anchor distT="0" distB="0" distL="114300" distR="114300" simplePos="0" relativeHeight="251670528" behindDoc="0" locked="0" layoutInCell="0" allowOverlap="1">
                <wp:simplePos x="0" y="0"/>
                <wp:positionH relativeFrom="column">
                  <wp:posOffset>1133475</wp:posOffset>
                </wp:positionH>
                <wp:positionV relativeFrom="paragraph">
                  <wp:posOffset>193040</wp:posOffset>
                </wp:positionV>
                <wp:extent cx="0" cy="838200"/>
                <wp:effectExtent l="4445" t="0" r="10795" b="0"/>
                <wp:wrapNone/>
                <wp:docPr id="11" name="直线 10"/>
                <wp:cNvGraphicFramePr/>
                <a:graphic xmlns:a="http://schemas.openxmlformats.org/drawingml/2006/main">
                  <a:graphicData uri="http://schemas.microsoft.com/office/word/2010/wordprocessingShape">
                    <wps:wsp>
                      <wps:cNvSpPr/>
                      <wps:spPr>
                        <a:xfrm>
                          <a:off x="0" y="0"/>
                          <a:ext cx="0" cy="8382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89.25pt;margin-top:15.2pt;height:66pt;width:0pt;z-index:251670528;mso-width-relative:page;mso-height-relative:page;" coordsize="21600,21600" o:allowincell="f" o:gfxdata="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n6lFTNcAAAAKAQAADwAAAAAAAAABACAAAAAiAAAAZHJzL2Rv&#10;d25yZXYueG1sUEsBAhQAFAAAAAgAh07iQP1Z82bJAQAAjgMAAA4AAAAAAAAAAQAgAAAAJgEAAGRy&#10;cy9lMm9Eb2MueG1sUEsFBgAAAAAGAAYAWQEAAGEFAAAAAA==&#10;">
                <v:path arrowok="t"/>
                <v:fill focussize="0,0"/>
                <v:stroke/>
                <v:imagedata o:title=""/>
                <o:lock v:ext="edit"/>
              </v:line>
            </w:pict>
          </mc:Fallback>
        </mc:AlternateContent>
      </w:r>
      <w:r>
        <w:rPr>
          <w:szCs w:val="21"/>
        </w:rPr>
        <w:t xml:space="preserve">              </w:t>
      </w:r>
      <w:r>
        <w:rPr>
          <w:rFonts w:ascii="宋体"/>
          <w:szCs w:val="21"/>
          <w:bdr w:val="single" w:color="auto" w:sz="4" w:space="0"/>
        </w:rPr>
        <w:t xml:space="preserve">S  </w:t>
      </w:r>
      <w:r>
        <w:rPr>
          <w:rFonts w:hint="eastAsia"/>
          <w:szCs w:val="21"/>
          <w:bdr w:val="single" w:color="auto" w:sz="4" w:space="0"/>
        </w:rPr>
        <w:t>变</w:t>
      </w:r>
      <w:r>
        <w:rPr>
          <w:szCs w:val="21"/>
          <w:bdr w:val="single" w:color="auto" w:sz="4" w:space="0"/>
        </w:rPr>
        <w:t xml:space="preserve"> </w:t>
      </w:r>
      <w:r>
        <w:rPr>
          <w:rFonts w:hint="eastAsia"/>
          <w:szCs w:val="21"/>
          <w:bdr w:val="single" w:color="auto" w:sz="4" w:space="0"/>
        </w:rPr>
        <w:t>量</w:t>
      </w:r>
      <w:r>
        <w:rPr>
          <w:szCs w:val="21"/>
        </w:rPr>
        <w:t xml:space="preserve">     </w:t>
      </w:r>
      <w:r>
        <w:rPr>
          <w:rFonts w:ascii="宋体"/>
          <w:szCs w:val="21"/>
        </w:rPr>
        <w:t>O = f(S)</w:t>
      </w:r>
      <w:r>
        <w:rPr>
          <w:szCs w:val="21"/>
        </w:rPr>
        <w:t xml:space="preserve"> </w:t>
      </w:r>
      <w:r>
        <w:rPr>
          <w:rFonts w:ascii="宋体"/>
          <w:szCs w:val="21"/>
          <w:bdr w:val="single" w:color="auto" w:sz="4" w:space="0"/>
        </w:rPr>
        <w:t xml:space="preserve">O  </w:t>
      </w:r>
      <w:r>
        <w:rPr>
          <w:rFonts w:hint="eastAsia"/>
          <w:szCs w:val="21"/>
          <w:bdr w:val="single" w:color="auto" w:sz="4" w:space="0"/>
        </w:rPr>
        <w:t>变</w:t>
      </w:r>
      <w:r>
        <w:rPr>
          <w:szCs w:val="21"/>
          <w:bdr w:val="single" w:color="auto" w:sz="4" w:space="0"/>
        </w:rPr>
        <w:t xml:space="preserve"> </w:t>
      </w:r>
      <w:r>
        <w:rPr>
          <w:rFonts w:hint="eastAsia"/>
          <w:szCs w:val="21"/>
          <w:bdr w:val="single" w:color="auto" w:sz="4" w:space="0"/>
        </w:rPr>
        <w:t>量</w:t>
      </w:r>
    </w:p>
    <w:p>
      <w:pPr>
        <w:spacing w:line="360" w:lineRule="exact"/>
        <w:ind w:firstLine="420"/>
        <w:jc w:val="center"/>
        <w:rPr>
          <w:szCs w:val="21"/>
        </w:rPr>
      </w:pPr>
    </w:p>
    <w:p>
      <w:pPr>
        <w:spacing w:line="360" w:lineRule="exact"/>
        <w:ind w:firstLine="420"/>
        <w:jc w:val="center"/>
        <w:rPr>
          <w:szCs w:val="21"/>
        </w:rPr>
      </w:pPr>
      <w:r>
        <mc:AlternateContent>
          <mc:Choice Requires="wps">
            <w:drawing>
              <wp:anchor distT="0" distB="0" distL="114300" distR="114300" simplePos="0" relativeHeight="251664384" behindDoc="0" locked="0" layoutInCell="1" allowOverlap="1">
                <wp:simplePos x="0" y="0"/>
                <wp:positionH relativeFrom="column">
                  <wp:posOffset>4229100</wp:posOffset>
                </wp:positionH>
                <wp:positionV relativeFrom="paragraph">
                  <wp:posOffset>198120</wp:posOffset>
                </wp:positionV>
                <wp:extent cx="19050" cy="375920"/>
                <wp:effectExtent l="22860" t="0" r="34290" b="5080"/>
                <wp:wrapNone/>
                <wp:docPr id="8" name="直线 11"/>
                <wp:cNvGraphicFramePr/>
                <a:graphic xmlns:a="http://schemas.openxmlformats.org/drawingml/2006/main">
                  <a:graphicData uri="http://schemas.microsoft.com/office/word/2010/wordprocessingShape">
                    <wps:wsp>
                      <wps:cNvSpPr/>
                      <wps:spPr>
                        <a:xfrm>
                          <a:off x="0" y="0"/>
                          <a:ext cx="19050" cy="3759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1" o:spid="_x0000_s1026" o:spt="20" style="position:absolute;left:0pt;margin-left:333pt;margin-top:15.6pt;height:29.6pt;width:1.5pt;z-index:251664384;mso-width-relative:page;mso-height-relative:page;" coordsize="21600,21600" o:gfxdata="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JmgFUDaAAAACQEAAA8AAAAAAAAA&#10;AQAgAAAAIgAAAGRycy9kb3ducmV2LnhtbFBLAQIUABQAAAAIAIdO4kBWW5zJ1gEAAJUDAAAOAAAA&#10;AAAAAAEAIAAAACkBAABkcnMvZTJvRG9jLnhtbFBLBQYAAAAABgAGAFkBAABxBQAAAAA=&#10;">
                <v:path arrowok="t"/>
                <v:fill focussize="0,0"/>
                <v:stroke endarrow="block"/>
                <v:imagedata o:title=""/>
                <o:lock v:ext="edit"/>
              </v:lin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3429000</wp:posOffset>
                </wp:positionH>
                <wp:positionV relativeFrom="paragraph">
                  <wp:posOffset>99060</wp:posOffset>
                </wp:positionV>
                <wp:extent cx="552450" cy="0"/>
                <wp:effectExtent l="0" t="38100" r="11430" b="38100"/>
                <wp:wrapNone/>
                <wp:docPr id="10" name="直线 12"/>
                <wp:cNvGraphicFramePr/>
                <a:graphic xmlns:a="http://schemas.openxmlformats.org/drawingml/2006/main">
                  <a:graphicData uri="http://schemas.microsoft.com/office/word/2010/wordprocessingShape">
                    <wps:wsp>
                      <wps:cNvSpPr/>
                      <wps:spPr>
                        <a:xfrm flipV="1">
                          <a:off x="0" y="0"/>
                          <a:ext cx="55245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2" o:spid="_x0000_s1026" o:spt="20" style="position:absolute;left:0pt;flip:y;margin-left:270pt;margin-top:7.8pt;height:0pt;width:43.5pt;z-index:251667456;mso-width-relative:page;mso-height-relative:page;" coordsize="21600,21600" o:gfxdata="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Bj9IMPXAAAACQEAAA8AAAAAAAAA&#10;AQAgAAAAIgAAAGRycy9kb3ducmV2LnhtbFBLAQIUABQAAAAIAIdO4kCMOgHt2QEAAJwDAAAOAAAA&#10;AAAAAAEAIAAAACYBAABkcnMvZTJvRG9jLnhtbFBLBQYAAAAABgAGAFkBAABxBQAAAAA=&#10;">
                <v:path arrowok="t"/>
                <v:fill focussize="0,0"/>
                <v:stroke endarrow="block"/>
                <v:imagedata o:title=""/>
                <o:lock v:ext="edit"/>
              </v:line>
            </w:pict>
          </mc:Fallback>
        </mc:AlternateContent>
      </w:r>
      <w:r>
        <w:rPr>
          <w:szCs w:val="21"/>
        </w:rPr>
        <w:t xml:space="preserve">                                             </w:t>
      </w:r>
      <w:r>
        <w:rPr>
          <w:rFonts w:ascii="宋体"/>
          <w:szCs w:val="21"/>
          <w:bdr w:val="single" w:color="auto" w:sz="4" w:space="0"/>
        </w:rPr>
        <w:t xml:space="preserve">R2 </w:t>
      </w:r>
      <w:r>
        <w:rPr>
          <w:rFonts w:hint="eastAsia"/>
          <w:szCs w:val="21"/>
          <w:bdr w:val="single" w:color="auto" w:sz="4" w:space="0"/>
        </w:rPr>
        <w:t>变</w:t>
      </w:r>
      <w:r>
        <w:rPr>
          <w:szCs w:val="21"/>
          <w:bdr w:val="single" w:color="auto" w:sz="4" w:space="0"/>
        </w:rPr>
        <w:t xml:space="preserve"> </w:t>
      </w:r>
      <w:r>
        <w:rPr>
          <w:rFonts w:hint="eastAsia"/>
          <w:szCs w:val="21"/>
          <w:bdr w:val="single" w:color="auto" w:sz="4" w:space="0"/>
        </w:rPr>
        <w:t>量</w:t>
      </w:r>
    </w:p>
    <w:p>
      <w:pPr>
        <w:spacing w:line="360" w:lineRule="exact"/>
        <w:ind w:firstLine="420"/>
        <w:jc w:val="center"/>
        <w:rPr>
          <w:szCs w:val="21"/>
        </w:rPr>
      </w:pPr>
      <w:r>
        <w:rPr>
          <w:rFonts w:ascii="宋体"/>
          <w:szCs w:val="21"/>
        </w:rPr>
        <w:t xml:space="preserve">                          R2 = f(O)</w:t>
      </w:r>
    </w:p>
    <w:p>
      <w:pPr>
        <w:spacing w:line="360" w:lineRule="exact"/>
        <w:ind w:firstLine="420"/>
        <w:jc w:val="center"/>
        <w:rPr>
          <w:szCs w:val="21"/>
        </w:rPr>
      </w:pPr>
      <w:r>
        <mc:AlternateContent>
          <mc:Choice Requires="wps">
            <w:drawing>
              <wp:anchor distT="0" distB="0" distL="114300" distR="114300" simplePos="0" relativeHeight="251665408" behindDoc="0" locked="0" layoutInCell="0" allowOverlap="1">
                <wp:simplePos x="0" y="0"/>
                <wp:positionH relativeFrom="column">
                  <wp:posOffset>1133475</wp:posOffset>
                </wp:positionH>
                <wp:positionV relativeFrom="paragraph">
                  <wp:posOffset>116840</wp:posOffset>
                </wp:positionV>
                <wp:extent cx="3095625" cy="20320"/>
                <wp:effectExtent l="0" t="37465" r="13335" b="18415"/>
                <wp:wrapNone/>
                <wp:docPr id="9" name="直线 13"/>
                <wp:cNvGraphicFramePr/>
                <a:graphic xmlns:a="http://schemas.openxmlformats.org/drawingml/2006/main">
                  <a:graphicData uri="http://schemas.microsoft.com/office/word/2010/wordprocessingShape">
                    <wps:wsp>
                      <wps:cNvSpPr/>
                      <wps:spPr>
                        <a:xfrm flipH="1" flipV="1">
                          <a:off x="0" y="0"/>
                          <a:ext cx="3095625" cy="203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3" o:spid="_x0000_s1026" o:spt="20" style="position:absolute;left:0pt;flip:x y;margin-left:89.25pt;margin-top:9.2pt;height:1.6pt;width:243.75pt;z-index:251665408;mso-width-relative:page;mso-height-relative:page;" coordsize="21600,21600" o:allowincell="f" o:gfxdata="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3sd5F9cAAAAJ&#10;AQAADwAAAAAAAAABACAAAAAiAAAAZHJzL2Rvd25yZXYueG1sUEsBAhQAFAAAAAgAh07iQKGu5afk&#10;AQAAqgMAAA4AAAAAAAAAAQAgAAAAJgEAAGRycy9lMm9Eb2MueG1sUEsFBgAAAAAGAAYAWQEAAHwF&#10;AAAAAA==&#10;">
                <v:path arrowok="t"/>
                <v:fill focussize="0,0"/>
                <v:stroke endarrow="block"/>
                <v:imagedata o:title=""/>
                <o:lock v:ext="edit"/>
              </v:line>
            </w:pict>
          </mc:Fallback>
        </mc:AlternateContent>
      </w:r>
    </w:p>
    <w:p>
      <w:pPr>
        <w:spacing w:line="360" w:lineRule="exact"/>
        <w:ind w:firstLine="420"/>
        <w:jc w:val="center"/>
        <w:rPr>
          <w:szCs w:val="21"/>
        </w:rPr>
      </w:pPr>
      <w:r>
        <w:rPr>
          <w:rFonts w:ascii="宋体"/>
          <w:szCs w:val="21"/>
        </w:rPr>
        <w:t>S = f(R2)</w:t>
      </w:r>
    </w:p>
    <w:p>
      <w:pPr>
        <w:spacing w:line="360" w:lineRule="exact"/>
        <w:ind w:firstLine="420"/>
        <w:jc w:val="center"/>
        <w:rPr>
          <w:rFonts w:ascii="黑体" w:eastAsia="黑体"/>
          <w:szCs w:val="21"/>
        </w:rPr>
      </w:pPr>
      <w:r>
        <w:rPr>
          <w:rFonts w:hint="eastAsia" w:ascii="黑体" w:eastAsia="黑体"/>
          <w:szCs w:val="21"/>
        </w:rPr>
        <w:t>图</w:t>
      </w:r>
      <w:r>
        <w:rPr>
          <w:rFonts w:ascii="黑体" w:eastAsia="黑体"/>
          <w:szCs w:val="21"/>
        </w:rPr>
        <w:t xml:space="preserve">1-3   </w:t>
      </w:r>
      <w:r>
        <w:rPr>
          <w:rFonts w:hint="eastAsia" w:ascii="黑体" w:eastAsia="黑体"/>
          <w:szCs w:val="21"/>
        </w:rPr>
        <w:t>三种变量之间可能存在的基本关系</w:t>
      </w:r>
    </w:p>
    <w:p>
      <w:pPr>
        <w:spacing w:line="360" w:lineRule="exact"/>
        <w:ind w:firstLine="420"/>
        <w:jc w:val="center"/>
        <w:rPr>
          <w:rFonts w:ascii="楷体_GB2312" w:eastAsia="楷体_GB2312"/>
          <w:szCs w:val="21"/>
        </w:rPr>
      </w:pPr>
      <w:r>
        <w:rPr>
          <w:rFonts w:hint="eastAsia" w:ascii="楷体_GB2312" w:eastAsia="楷体_GB2312"/>
          <w:szCs w:val="21"/>
        </w:rPr>
        <w:t>引自黄希庭，俞文钊，</w:t>
      </w:r>
      <w:r>
        <w:rPr>
          <w:rFonts w:ascii="楷体_GB2312" w:eastAsia="楷体_GB2312"/>
          <w:szCs w:val="21"/>
        </w:rPr>
        <w:t>1997</w:t>
      </w:r>
      <w:r>
        <w:rPr>
          <w:rFonts w:hint="eastAsia" w:ascii="楷体_GB2312" w:eastAsia="楷体_GB2312"/>
          <w:szCs w:val="21"/>
        </w:rPr>
        <w:t>，</w:t>
      </w:r>
      <w:r>
        <w:rPr>
          <w:rFonts w:ascii="楷体_GB2312" w:eastAsia="楷体_GB2312"/>
          <w:szCs w:val="21"/>
        </w:rPr>
        <w:t>5</w:t>
      </w:r>
      <w:r>
        <w:rPr>
          <w:rFonts w:hint="eastAsia" w:ascii="楷体_GB2312" w:eastAsia="楷体_GB2312"/>
          <w:szCs w:val="21"/>
        </w:rPr>
        <w:t>页</w:t>
      </w:r>
    </w:p>
    <w:p>
      <w:pPr>
        <w:spacing w:line="360" w:lineRule="exact"/>
        <w:ind w:firstLine="420"/>
        <w:jc w:val="center"/>
        <w:rPr>
          <w:rFonts w:ascii="楷体_GB2312" w:eastAsia="楷体_GB2312"/>
          <w:szCs w:val="21"/>
        </w:rPr>
      </w:pPr>
    </w:p>
    <w:p>
      <w:pPr>
        <w:pStyle w:val="3"/>
        <w:ind w:firstLine="420" w:firstLineChars="200"/>
        <w:rPr>
          <w:rFonts w:hint="eastAsia" w:hAnsi="宋体" w:cs="宋体"/>
        </w:rPr>
      </w:pPr>
    </w:p>
    <w:p>
      <w:pPr>
        <w:pStyle w:val="3"/>
        <w:ind w:firstLine="420" w:firstLineChars="200"/>
        <w:rPr>
          <w:rFonts w:hint="eastAsia" w:hAnsi="宋体" w:cs="宋体"/>
        </w:rPr>
      </w:pPr>
    </w:p>
    <w:p>
      <w:pPr>
        <w:pStyle w:val="3"/>
        <w:ind w:firstLine="420" w:firstLineChars="200"/>
        <w:rPr>
          <w:rFonts w:hint="eastAsia" w:hAnsi="宋体" w:cs="宋体"/>
        </w:rPr>
      </w:pPr>
    </w:p>
    <w:p>
      <w:pPr>
        <w:pStyle w:val="3"/>
        <w:ind w:firstLine="420" w:firstLineChars="200"/>
        <w:rPr>
          <w:rFonts w:hint="eastAsia" w:hAnsi="宋体" w:cs="宋体"/>
        </w:rPr>
      </w:pPr>
    </w:p>
    <w:p>
      <w:pPr>
        <w:pStyle w:val="3"/>
        <w:ind w:firstLine="420" w:firstLineChars="200"/>
        <w:rPr>
          <w:rFonts w:hint="eastAsia" w:hAnsi="宋体" w:cs="宋体"/>
        </w:rPr>
      </w:pPr>
    </w:p>
    <w:p>
      <w:pPr>
        <w:pStyle w:val="3"/>
        <w:ind w:firstLine="420" w:firstLineChars="200"/>
        <w:rPr>
          <w:rFonts w:hint="eastAsia" w:hAnsi="宋体" w:cs="宋体"/>
        </w:rPr>
      </w:pPr>
    </w:p>
    <w:p>
      <w:pPr>
        <w:pStyle w:val="3"/>
        <w:ind w:firstLine="420" w:firstLineChars="200"/>
        <w:rPr>
          <w:rFonts w:hint="eastAsia" w:hAnsi="宋体" w:cs="宋体"/>
        </w:rPr>
      </w:pPr>
    </w:p>
    <w:p>
      <w:pPr>
        <w:spacing w:line="360" w:lineRule="exact"/>
        <w:jc w:val="center"/>
        <w:rPr>
          <w:rFonts w:eastAsia="黑体"/>
          <w:b/>
          <w:szCs w:val="21"/>
        </w:rPr>
      </w:pPr>
      <w:r>
        <w:rPr>
          <w:rFonts w:hint="eastAsia" w:eastAsia="黑体"/>
          <w:b/>
          <w:szCs w:val="21"/>
        </w:rPr>
        <w:t>表</w:t>
      </w:r>
      <w:r>
        <w:rPr>
          <w:rFonts w:eastAsia="黑体"/>
          <w:b/>
          <w:szCs w:val="21"/>
        </w:rPr>
        <w:t>1-1  1996</w:t>
      </w:r>
      <w:r>
        <w:rPr>
          <w:rFonts w:hint="eastAsia" w:eastAsia="黑体"/>
          <w:b/>
          <w:szCs w:val="21"/>
        </w:rPr>
        <w:t>年美国总统选举预测与实际结果的比较（</w:t>
      </w:r>
      <w:r>
        <w:rPr>
          <w:rFonts w:eastAsia="黑体"/>
          <w:b/>
          <w:szCs w:val="21"/>
        </w:rPr>
        <w:t>%</w:t>
      </w:r>
      <w:r>
        <w:rPr>
          <w:rFonts w:hint="eastAsia" w:eastAsia="黑体"/>
          <w:b/>
          <w:szCs w:val="21"/>
        </w:rPr>
        <w:t>）</w:t>
      </w:r>
    </w:p>
    <w:p>
      <w:pPr>
        <w:spacing w:line="360" w:lineRule="exact"/>
        <w:jc w:val="center"/>
        <w:rPr>
          <w:rFonts w:eastAsia="黑体"/>
          <w:b/>
          <w:szCs w:val="21"/>
        </w:rPr>
      </w:pPr>
    </w:p>
    <w:tbl>
      <w:tblPr>
        <w:tblStyle w:val="5"/>
        <w:tblW w:w="7768" w:type="dxa"/>
        <w:tblInd w:w="80" w:type="dxa"/>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28"/>
        <w:gridCol w:w="1620"/>
        <w:gridCol w:w="1260"/>
        <w:gridCol w:w="1260"/>
        <w:gridCol w:w="900"/>
      </w:tblGrid>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728" w:type="dxa"/>
            <w:tcBorders>
              <w:top w:val="single" w:color="008000" w:sz="12" w:space="0"/>
              <w:left w:val="nil"/>
              <w:bottom w:val="single" w:color="008000" w:sz="6" w:space="0"/>
              <w:right w:val="nil"/>
            </w:tcBorders>
            <w:vAlign w:val="top"/>
          </w:tcPr>
          <w:p>
            <w:pPr>
              <w:spacing w:line="360" w:lineRule="exact"/>
              <w:jc w:val="center"/>
              <w:rPr>
                <w:rFonts w:ascii="黑体" w:eastAsia="黑体"/>
                <w:b/>
                <w:szCs w:val="21"/>
              </w:rPr>
            </w:pPr>
            <w:r>
              <w:rPr>
                <w:rFonts w:hint="eastAsia" w:ascii="黑体" w:eastAsia="黑体"/>
                <w:b/>
                <w:szCs w:val="21"/>
              </w:rPr>
              <w:t>民意测验机构</w:t>
            </w:r>
          </w:p>
        </w:tc>
        <w:tc>
          <w:tcPr>
            <w:tcW w:w="1620" w:type="dxa"/>
            <w:tcBorders>
              <w:top w:val="single" w:color="008000" w:sz="12" w:space="0"/>
              <w:left w:val="nil"/>
              <w:bottom w:val="single" w:color="008000" w:sz="6" w:space="0"/>
              <w:right w:val="nil"/>
            </w:tcBorders>
            <w:vAlign w:val="top"/>
          </w:tcPr>
          <w:p>
            <w:pPr>
              <w:spacing w:line="360" w:lineRule="exact"/>
              <w:jc w:val="center"/>
              <w:rPr>
                <w:rFonts w:ascii="黑体" w:eastAsia="黑体"/>
                <w:b/>
                <w:szCs w:val="21"/>
              </w:rPr>
            </w:pPr>
            <w:r>
              <w:rPr>
                <w:rFonts w:hint="eastAsia" w:ascii="黑体" w:eastAsia="黑体"/>
                <w:b/>
                <w:szCs w:val="21"/>
              </w:rPr>
              <w:t>克林顿</w:t>
            </w:r>
          </w:p>
        </w:tc>
        <w:tc>
          <w:tcPr>
            <w:tcW w:w="1260" w:type="dxa"/>
            <w:tcBorders>
              <w:top w:val="single" w:color="008000" w:sz="12" w:space="0"/>
              <w:left w:val="nil"/>
              <w:bottom w:val="single" w:color="008000" w:sz="6" w:space="0"/>
              <w:right w:val="nil"/>
            </w:tcBorders>
            <w:vAlign w:val="top"/>
          </w:tcPr>
          <w:p>
            <w:pPr>
              <w:spacing w:line="360" w:lineRule="exact"/>
              <w:jc w:val="center"/>
              <w:rPr>
                <w:rFonts w:ascii="黑体" w:eastAsia="黑体"/>
                <w:b/>
                <w:szCs w:val="21"/>
              </w:rPr>
            </w:pPr>
            <w:r>
              <w:rPr>
                <w:rFonts w:hint="eastAsia" w:ascii="黑体" w:eastAsia="黑体"/>
                <w:b/>
                <w:szCs w:val="21"/>
              </w:rPr>
              <w:t>多尔</w:t>
            </w:r>
          </w:p>
        </w:tc>
        <w:tc>
          <w:tcPr>
            <w:tcW w:w="1260" w:type="dxa"/>
            <w:tcBorders>
              <w:top w:val="single" w:color="008000" w:sz="12" w:space="0"/>
              <w:left w:val="nil"/>
              <w:bottom w:val="single" w:color="008000" w:sz="6" w:space="0"/>
              <w:right w:val="nil"/>
            </w:tcBorders>
            <w:vAlign w:val="top"/>
          </w:tcPr>
          <w:p>
            <w:pPr>
              <w:spacing w:line="360" w:lineRule="exact"/>
              <w:jc w:val="center"/>
              <w:rPr>
                <w:rFonts w:ascii="黑体" w:eastAsia="黑体"/>
                <w:b/>
                <w:szCs w:val="21"/>
              </w:rPr>
            </w:pPr>
            <w:r>
              <w:rPr>
                <w:rFonts w:hint="eastAsia" w:ascii="黑体" w:eastAsia="黑体"/>
                <w:b/>
                <w:szCs w:val="21"/>
              </w:rPr>
              <w:t>佩罗特</w:t>
            </w:r>
          </w:p>
        </w:tc>
        <w:tc>
          <w:tcPr>
            <w:tcW w:w="900" w:type="dxa"/>
            <w:tcBorders>
              <w:top w:val="single" w:color="008000" w:sz="12" w:space="0"/>
              <w:left w:val="nil"/>
              <w:bottom w:val="single" w:color="008000" w:sz="6" w:space="0"/>
              <w:right w:val="nil"/>
            </w:tcBorders>
            <w:vAlign w:val="top"/>
          </w:tcPr>
          <w:p>
            <w:pPr>
              <w:spacing w:line="360" w:lineRule="exact"/>
              <w:jc w:val="center"/>
              <w:rPr>
                <w:rFonts w:ascii="黑体" w:eastAsia="黑体"/>
                <w:b/>
                <w:szCs w:val="21"/>
              </w:rPr>
            </w:pPr>
            <w:r>
              <w:rPr>
                <w:rFonts w:hint="eastAsia" w:ascii="黑体" w:eastAsia="黑体"/>
                <w:b/>
                <w:szCs w:val="21"/>
              </w:rPr>
              <w:t>其他</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728" w:type="dxa"/>
            <w:tcBorders>
              <w:top w:val="nil"/>
              <w:left w:val="nil"/>
              <w:bottom w:val="nil"/>
              <w:right w:val="nil"/>
            </w:tcBorders>
            <w:vAlign w:val="top"/>
          </w:tcPr>
          <w:p>
            <w:pPr>
              <w:spacing w:line="360" w:lineRule="exact"/>
              <w:rPr>
                <w:rFonts w:ascii="宋体"/>
                <w:szCs w:val="21"/>
              </w:rPr>
            </w:pPr>
            <w:r>
              <w:rPr>
                <w:rFonts w:ascii="宋体"/>
                <w:szCs w:val="21"/>
              </w:rPr>
              <w:t>Hotline/Battleground</w:t>
            </w:r>
          </w:p>
        </w:tc>
        <w:tc>
          <w:tcPr>
            <w:tcW w:w="1620" w:type="dxa"/>
            <w:tcBorders>
              <w:top w:val="nil"/>
              <w:left w:val="nil"/>
              <w:bottom w:val="nil"/>
              <w:right w:val="nil"/>
            </w:tcBorders>
            <w:vAlign w:val="top"/>
          </w:tcPr>
          <w:p>
            <w:pPr>
              <w:spacing w:line="360" w:lineRule="exact"/>
              <w:jc w:val="center"/>
              <w:rPr>
                <w:rFonts w:ascii="宋体"/>
                <w:szCs w:val="21"/>
              </w:rPr>
            </w:pPr>
            <w:r>
              <w:rPr>
                <w:rFonts w:ascii="宋体"/>
                <w:szCs w:val="21"/>
              </w:rPr>
              <w:t>49</w:t>
            </w:r>
          </w:p>
        </w:tc>
        <w:tc>
          <w:tcPr>
            <w:tcW w:w="1260" w:type="dxa"/>
            <w:tcBorders>
              <w:top w:val="nil"/>
              <w:left w:val="nil"/>
              <w:bottom w:val="nil"/>
              <w:right w:val="nil"/>
            </w:tcBorders>
            <w:vAlign w:val="top"/>
          </w:tcPr>
          <w:p>
            <w:pPr>
              <w:spacing w:line="360" w:lineRule="exact"/>
              <w:jc w:val="center"/>
              <w:rPr>
                <w:rFonts w:ascii="宋体"/>
                <w:szCs w:val="21"/>
              </w:rPr>
            </w:pPr>
            <w:r>
              <w:rPr>
                <w:rFonts w:ascii="宋体"/>
                <w:szCs w:val="21"/>
              </w:rPr>
              <w:t>40</w:t>
            </w:r>
          </w:p>
        </w:tc>
        <w:tc>
          <w:tcPr>
            <w:tcW w:w="1260" w:type="dxa"/>
            <w:tcBorders>
              <w:top w:val="nil"/>
              <w:left w:val="nil"/>
              <w:bottom w:val="nil"/>
              <w:right w:val="nil"/>
            </w:tcBorders>
            <w:vAlign w:val="top"/>
          </w:tcPr>
          <w:p>
            <w:pPr>
              <w:spacing w:line="360" w:lineRule="exact"/>
              <w:jc w:val="center"/>
              <w:rPr>
                <w:rFonts w:ascii="宋体"/>
                <w:szCs w:val="21"/>
              </w:rPr>
            </w:pPr>
            <w:r>
              <w:rPr>
                <w:rFonts w:ascii="宋体"/>
                <w:szCs w:val="21"/>
              </w:rPr>
              <w:t>9</w:t>
            </w:r>
          </w:p>
        </w:tc>
        <w:tc>
          <w:tcPr>
            <w:tcW w:w="900" w:type="dxa"/>
            <w:tcBorders>
              <w:top w:val="nil"/>
              <w:left w:val="nil"/>
              <w:bottom w:val="nil"/>
              <w:right w:val="nil"/>
            </w:tcBorders>
            <w:vAlign w:val="top"/>
          </w:tcPr>
          <w:p>
            <w:pPr>
              <w:spacing w:line="360" w:lineRule="exact"/>
              <w:jc w:val="center"/>
              <w:rPr>
                <w:rFonts w:ascii="宋体"/>
                <w:szCs w:val="21"/>
              </w:rPr>
            </w:pPr>
            <w:r>
              <w:rPr>
                <w:rFonts w:ascii="宋体"/>
                <w:szCs w:val="21"/>
              </w:rPr>
              <w:t>2</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728" w:type="dxa"/>
            <w:tcBorders>
              <w:top w:val="nil"/>
              <w:left w:val="nil"/>
              <w:bottom w:val="nil"/>
              <w:right w:val="nil"/>
            </w:tcBorders>
            <w:vAlign w:val="top"/>
          </w:tcPr>
          <w:p>
            <w:pPr>
              <w:spacing w:line="360" w:lineRule="exact"/>
              <w:rPr>
                <w:rFonts w:ascii="宋体"/>
                <w:szCs w:val="21"/>
              </w:rPr>
            </w:pPr>
            <w:r>
              <w:rPr>
                <w:rFonts w:hint="eastAsia" w:ascii="宋体"/>
                <w:szCs w:val="21"/>
              </w:rPr>
              <w:t>路透社</w:t>
            </w:r>
            <w:r>
              <w:rPr>
                <w:rFonts w:ascii="宋体"/>
                <w:szCs w:val="21"/>
              </w:rPr>
              <w:t>/Zogby</w:t>
            </w:r>
          </w:p>
        </w:tc>
        <w:tc>
          <w:tcPr>
            <w:tcW w:w="1620" w:type="dxa"/>
            <w:tcBorders>
              <w:top w:val="nil"/>
              <w:left w:val="nil"/>
              <w:bottom w:val="nil"/>
              <w:right w:val="nil"/>
            </w:tcBorders>
            <w:vAlign w:val="top"/>
          </w:tcPr>
          <w:p>
            <w:pPr>
              <w:spacing w:line="360" w:lineRule="exact"/>
              <w:jc w:val="center"/>
              <w:rPr>
                <w:rFonts w:ascii="宋体"/>
                <w:szCs w:val="21"/>
              </w:rPr>
            </w:pPr>
            <w:r>
              <w:rPr>
                <w:rFonts w:ascii="宋体"/>
                <w:szCs w:val="21"/>
              </w:rPr>
              <w:t>49</w:t>
            </w:r>
          </w:p>
        </w:tc>
        <w:tc>
          <w:tcPr>
            <w:tcW w:w="1260" w:type="dxa"/>
            <w:tcBorders>
              <w:top w:val="nil"/>
              <w:left w:val="nil"/>
              <w:bottom w:val="nil"/>
              <w:right w:val="nil"/>
            </w:tcBorders>
            <w:vAlign w:val="top"/>
          </w:tcPr>
          <w:p>
            <w:pPr>
              <w:spacing w:line="360" w:lineRule="exact"/>
              <w:jc w:val="center"/>
              <w:rPr>
                <w:rFonts w:ascii="宋体"/>
                <w:szCs w:val="21"/>
              </w:rPr>
            </w:pPr>
            <w:r>
              <w:rPr>
                <w:rFonts w:ascii="宋体"/>
                <w:szCs w:val="21"/>
              </w:rPr>
              <w:t>41</w:t>
            </w:r>
          </w:p>
        </w:tc>
        <w:tc>
          <w:tcPr>
            <w:tcW w:w="1260" w:type="dxa"/>
            <w:tcBorders>
              <w:top w:val="nil"/>
              <w:left w:val="nil"/>
              <w:bottom w:val="nil"/>
              <w:right w:val="nil"/>
            </w:tcBorders>
            <w:vAlign w:val="top"/>
          </w:tcPr>
          <w:p>
            <w:pPr>
              <w:spacing w:line="360" w:lineRule="exact"/>
              <w:jc w:val="center"/>
              <w:rPr>
                <w:rFonts w:ascii="宋体"/>
                <w:szCs w:val="21"/>
              </w:rPr>
            </w:pPr>
            <w:r>
              <w:rPr>
                <w:rFonts w:ascii="宋体"/>
                <w:szCs w:val="21"/>
              </w:rPr>
              <w:t>8</w:t>
            </w:r>
          </w:p>
        </w:tc>
        <w:tc>
          <w:tcPr>
            <w:tcW w:w="900" w:type="dxa"/>
            <w:tcBorders>
              <w:top w:val="nil"/>
              <w:left w:val="nil"/>
              <w:bottom w:val="nil"/>
              <w:right w:val="nil"/>
            </w:tcBorders>
            <w:vAlign w:val="top"/>
          </w:tcPr>
          <w:p>
            <w:pPr>
              <w:spacing w:line="360" w:lineRule="exact"/>
              <w:jc w:val="center"/>
              <w:rPr>
                <w:rFonts w:ascii="宋体"/>
                <w:szCs w:val="21"/>
              </w:rPr>
            </w:pPr>
            <w:r>
              <w:rPr>
                <w:rFonts w:ascii="宋体"/>
                <w:szCs w:val="21"/>
              </w:rPr>
              <w:t>2</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728" w:type="dxa"/>
            <w:tcBorders>
              <w:top w:val="nil"/>
              <w:left w:val="nil"/>
              <w:bottom w:val="nil"/>
              <w:right w:val="nil"/>
            </w:tcBorders>
            <w:vAlign w:val="top"/>
          </w:tcPr>
          <w:p>
            <w:pPr>
              <w:spacing w:line="360" w:lineRule="exact"/>
              <w:rPr>
                <w:rFonts w:ascii="宋体"/>
                <w:szCs w:val="21"/>
              </w:rPr>
            </w:pPr>
            <w:r>
              <w:rPr>
                <w:rFonts w:hint="eastAsia" w:ascii="宋体"/>
                <w:szCs w:val="21"/>
              </w:rPr>
              <w:t>实际选举结果</w:t>
            </w:r>
          </w:p>
        </w:tc>
        <w:tc>
          <w:tcPr>
            <w:tcW w:w="1620" w:type="dxa"/>
            <w:tcBorders>
              <w:top w:val="nil"/>
              <w:left w:val="nil"/>
              <w:bottom w:val="nil"/>
              <w:right w:val="nil"/>
            </w:tcBorders>
            <w:vAlign w:val="top"/>
          </w:tcPr>
          <w:p>
            <w:pPr>
              <w:spacing w:line="360" w:lineRule="exact"/>
              <w:jc w:val="center"/>
              <w:rPr>
                <w:rFonts w:ascii="宋体"/>
                <w:szCs w:val="21"/>
              </w:rPr>
            </w:pPr>
            <w:r>
              <w:rPr>
                <w:rFonts w:ascii="宋体"/>
                <w:szCs w:val="21"/>
              </w:rPr>
              <w:t>49</w:t>
            </w:r>
          </w:p>
        </w:tc>
        <w:tc>
          <w:tcPr>
            <w:tcW w:w="1260" w:type="dxa"/>
            <w:tcBorders>
              <w:top w:val="nil"/>
              <w:left w:val="nil"/>
              <w:bottom w:val="nil"/>
              <w:right w:val="nil"/>
            </w:tcBorders>
            <w:vAlign w:val="top"/>
          </w:tcPr>
          <w:p>
            <w:pPr>
              <w:spacing w:line="360" w:lineRule="exact"/>
              <w:jc w:val="center"/>
              <w:rPr>
                <w:rFonts w:ascii="宋体"/>
                <w:szCs w:val="21"/>
              </w:rPr>
            </w:pPr>
            <w:r>
              <w:rPr>
                <w:rFonts w:ascii="宋体"/>
                <w:szCs w:val="21"/>
              </w:rPr>
              <w:t>41</w:t>
            </w:r>
          </w:p>
        </w:tc>
        <w:tc>
          <w:tcPr>
            <w:tcW w:w="1260" w:type="dxa"/>
            <w:tcBorders>
              <w:top w:val="nil"/>
              <w:left w:val="nil"/>
              <w:bottom w:val="nil"/>
              <w:right w:val="nil"/>
            </w:tcBorders>
            <w:vAlign w:val="top"/>
          </w:tcPr>
          <w:p>
            <w:pPr>
              <w:spacing w:line="360" w:lineRule="exact"/>
              <w:jc w:val="center"/>
              <w:rPr>
                <w:rFonts w:ascii="宋体"/>
                <w:szCs w:val="21"/>
              </w:rPr>
            </w:pPr>
            <w:r>
              <w:rPr>
                <w:rFonts w:ascii="宋体"/>
                <w:szCs w:val="21"/>
              </w:rPr>
              <w:t>9</w:t>
            </w:r>
          </w:p>
        </w:tc>
        <w:tc>
          <w:tcPr>
            <w:tcW w:w="900" w:type="dxa"/>
            <w:tcBorders>
              <w:top w:val="nil"/>
              <w:left w:val="nil"/>
              <w:bottom w:val="nil"/>
              <w:right w:val="nil"/>
            </w:tcBorders>
            <w:vAlign w:val="top"/>
          </w:tcPr>
          <w:p>
            <w:pPr>
              <w:spacing w:line="360" w:lineRule="exact"/>
              <w:jc w:val="center"/>
              <w:rPr>
                <w:rFonts w:ascii="宋体"/>
                <w:szCs w:val="21"/>
              </w:rPr>
            </w:pPr>
            <w:r>
              <w:rPr>
                <w:rFonts w:ascii="宋体"/>
                <w:szCs w:val="21"/>
              </w:rPr>
              <w:t>2</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728" w:type="dxa"/>
            <w:tcBorders>
              <w:top w:val="nil"/>
              <w:left w:val="nil"/>
              <w:bottom w:val="nil"/>
              <w:right w:val="nil"/>
            </w:tcBorders>
            <w:vAlign w:val="top"/>
          </w:tcPr>
          <w:p>
            <w:pPr>
              <w:spacing w:line="360" w:lineRule="exact"/>
              <w:rPr>
                <w:rFonts w:ascii="宋体"/>
                <w:szCs w:val="21"/>
              </w:rPr>
            </w:pPr>
            <w:r>
              <w:rPr>
                <w:rFonts w:hint="eastAsia" w:ascii="宋体"/>
                <w:szCs w:val="21"/>
              </w:rPr>
              <w:t>哈里斯民意测验</w:t>
            </w:r>
          </w:p>
        </w:tc>
        <w:tc>
          <w:tcPr>
            <w:tcW w:w="1620" w:type="dxa"/>
            <w:tcBorders>
              <w:top w:val="nil"/>
              <w:left w:val="nil"/>
              <w:bottom w:val="nil"/>
              <w:right w:val="nil"/>
            </w:tcBorders>
            <w:vAlign w:val="top"/>
          </w:tcPr>
          <w:p>
            <w:pPr>
              <w:spacing w:line="360" w:lineRule="exact"/>
              <w:jc w:val="center"/>
              <w:rPr>
                <w:rFonts w:ascii="宋体"/>
                <w:szCs w:val="21"/>
              </w:rPr>
            </w:pPr>
            <w:r>
              <w:rPr>
                <w:rFonts w:ascii="宋体"/>
                <w:szCs w:val="21"/>
              </w:rPr>
              <w:t>51</w:t>
            </w:r>
          </w:p>
        </w:tc>
        <w:tc>
          <w:tcPr>
            <w:tcW w:w="1260" w:type="dxa"/>
            <w:tcBorders>
              <w:top w:val="nil"/>
              <w:left w:val="nil"/>
              <w:bottom w:val="nil"/>
              <w:right w:val="nil"/>
            </w:tcBorders>
            <w:vAlign w:val="top"/>
          </w:tcPr>
          <w:p>
            <w:pPr>
              <w:spacing w:line="360" w:lineRule="exact"/>
              <w:jc w:val="center"/>
              <w:rPr>
                <w:rFonts w:ascii="宋体"/>
                <w:szCs w:val="21"/>
              </w:rPr>
            </w:pPr>
            <w:r>
              <w:rPr>
                <w:rFonts w:ascii="宋体"/>
                <w:szCs w:val="21"/>
              </w:rPr>
              <w:t>39</w:t>
            </w:r>
          </w:p>
        </w:tc>
        <w:tc>
          <w:tcPr>
            <w:tcW w:w="1260" w:type="dxa"/>
            <w:tcBorders>
              <w:top w:val="nil"/>
              <w:left w:val="nil"/>
              <w:bottom w:val="nil"/>
              <w:right w:val="nil"/>
            </w:tcBorders>
            <w:vAlign w:val="top"/>
          </w:tcPr>
          <w:p>
            <w:pPr>
              <w:spacing w:line="360" w:lineRule="exact"/>
              <w:jc w:val="center"/>
              <w:rPr>
                <w:rFonts w:ascii="宋体"/>
                <w:szCs w:val="21"/>
              </w:rPr>
            </w:pPr>
            <w:r>
              <w:rPr>
                <w:rFonts w:ascii="宋体"/>
                <w:szCs w:val="21"/>
              </w:rPr>
              <w:t>9</w:t>
            </w:r>
          </w:p>
        </w:tc>
        <w:tc>
          <w:tcPr>
            <w:tcW w:w="900" w:type="dxa"/>
            <w:tcBorders>
              <w:top w:val="nil"/>
              <w:left w:val="nil"/>
              <w:bottom w:val="nil"/>
              <w:right w:val="nil"/>
            </w:tcBorders>
            <w:vAlign w:val="top"/>
          </w:tcPr>
          <w:p>
            <w:pPr>
              <w:spacing w:line="360" w:lineRule="exact"/>
              <w:jc w:val="center"/>
              <w:rPr>
                <w:rFonts w:ascii="宋体"/>
                <w:szCs w:val="21"/>
              </w:rPr>
            </w:pPr>
            <w:r>
              <w:rPr>
                <w:rFonts w:ascii="宋体"/>
                <w:szCs w:val="21"/>
              </w:rPr>
              <w:t>1</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728" w:type="dxa"/>
            <w:tcBorders>
              <w:top w:val="nil"/>
              <w:left w:val="nil"/>
              <w:bottom w:val="nil"/>
              <w:right w:val="nil"/>
            </w:tcBorders>
            <w:vAlign w:val="top"/>
          </w:tcPr>
          <w:p>
            <w:pPr>
              <w:spacing w:line="360" w:lineRule="exact"/>
              <w:rPr>
                <w:rFonts w:ascii="宋体"/>
                <w:szCs w:val="21"/>
              </w:rPr>
            </w:pPr>
            <w:r>
              <w:rPr>
                <w:rFonts w:ascii="宋体"/>
                <w:szCs w:val="21"/>
              </w:rPr>
              <w:t>NBC/</w:t>
            </w:r>
            <w:r>
              <w:rPr>
                <w:rFonts w:hint="eastAsia" w:ascii="宋体"/>
                <w:szCs w:val="21"/>
              </w:rPr>
              <w:t>华尔街时报</w:t>
            </w:r>
          </w:p>
        </w:tc>
        <w:tc>
          <w:tcPr>
            <w:tcW w:w="1620" w:type="dxa"/>
            <w:tcBorders>
              <w:top w:val="nil"/>
              <w:left w:val="nil"/>
              <w:bottom w:val="nil"/>
              <w:right w:val="nil"/>
            </w:tcBorders>
            <w:vAlign w:val="top"/>
          </w:tcPr>
          <w:p>
            <w:pPr>
              <w:spacing w:line="360" w:lineRule="exact"/>
              <w:jc w:val="center"/>
              <w:rPr>
                <w:rFonts w:ascii="宋体"/>
                <w:szCs w:val="21"/>
              </w:rPr>
            </w:pPr>
            <w:r>
              <w:rPr>
                <w:rFonts w:ascii="宋体"/>
                <w:szCs w:val="21"/>
              </w:rPr>
              <w:t>51</w:t>
            </w:r>
          </w:p>
        </w:tc>
        <w:tc>
          <w:tcPr>
            <w:tcW w:w="1260" w:type="dxa"/>
            <w:tcBorders>
              <w:top w:val="nil"/>
              <w:left w:val="nil"/>
              <w:bottom w:val="nil"/>
              <w:right w:val="nil"/>
            </w:tcBorders>
            <w:vAlign w:val="top"/>
          </w:tcPr>
          <w:p>
            <w:pPr>
              <w:spacing w:line="360" w:lineRule="exact"/>
              <w:jc w:val="center"/>
              <w:rPr>
                <w:rFonts w:ascii="宋体"/>
                <w:szCs w:val="21"/>
              </w:rPr>
            </w:pPr>
            <w:r>
              <w:rPr>
                <w:rFonts w:ascii="宋体"/>
                <w:szCs w:val="21"/>
              </w:rPr>
              <w:t>38</w:t>
            </w:r>
          </w:p>
        </w:tc>
        <w:tc>
          <w:tcPr>
            <w:tcW w:w="1260" w:type="dxa"/>
            <w:tcBorders>
              <w:top w:val="nil"/>
              <w:left w:val="nil"/>
              <w:bottom w:val="nil"/>
              <w:right w:val="nil"/>
            </w:tcBorders>
            <w:vAlign w:val="top"/>
          </w:tcPr>
          <w:p>
            <w:pPr>
              <w:spacing w:line="360" w:lineRule="exact"/>
              <w:jc w:val="center"/>
              <w:rPr>
                <w:rFonts w:ascii="宋体"/>
                <w:szCs w:val="21"/>
              </w:rPr>
            </w:pPr>
            <w:r>
              <w:rPr>
                <w:rFonts w:ascii="宋体"/>
                <w:szCs w:val="21"/>
              </w:rPr>
              <w:t>9</w:t>
            </w:r>
          </w:p>
        </w:tc>
        <w:tc>
          <w:tcPr>
            <w:tcW w:w="900" w:type="dxa"/>
            <w:tcBorders>
              <w:top w:val="nil"/>
              <w:left w:val="nil"/>
              <w:bottom w:val="nil"/>
              <w:right w:val="nil"/>
            </w:tcBorders>
            <w:vAlign w:val="top"/>
          </w:tcPr>
          <w:p>
            <w:pPr>
              <w:spacing w:line="360" w:lineRule="exact"/>
              <w:jc w:val="center"/>
              <w:rPr>
                <w:rFonts w:ascii="宋体"/>
                <w:szCs w:val="21"/>
              </w:rPr>
            </w:pPr>
            <w:r>
              <w:rPr>
                <w:rFonts w:ascii="宋体"/>
                <w:szCs w:val="21"/>
              </w:rPr>
              <w:t>2</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728" w:type="dxa"/>
            <w:tcBorders>
              <w:top w:val="nil"/>
              <w:left w:val="nil"/>
              <w:bottom w:val="nil"/>
              <w:right w:val="nil"/>
            </w:tcBorders>
            <w:vAlign w:val="top"/>
          </w:tcPr>
          <w:p>
            <w:pPr>
              <w:spacing w:line="360" w:lineRule="exact"/>
              <w:rPr>
                <w:rFonts w:ascii="宋体"/>
                <w:szCs w:val="21"/>
              </w:rPr>
            </w:pPr>
            <w:r>
              <w:rPr>
                <w:rFonts w:hint="eastAsia" w:ascii="宋体"/>
                <w:szCs w:val="21"/>
              </w:rPr>
              <w:t>盖洛普民意测验</w:t>
            </w:r>
            <w:r>
              <w:rPr>
                <w:rFonts w:ascii="宋体"/>
                <w:szCs w:val="21"/>
              </w:rPr>
              <w:t>/</w:t>
            </w:r>
            <w:r>
              <w:rPr>
                <w:rFonts w:hint="eastAsia" w:ascii="宋体"/>
                <w:szCs w:val="21"/>
              </w:rPr>
              <w:t>有线电视新闻网</w:t>
            </w:r>
            <w:r>
              <w:rPr>
                <w:rFonts w:ascii="宋体"/>
                <w:szCs w:val="21"/>
              </w:rPr>
              <w:t>/</w:t>
            </w:r>
            <w:r>
              <w:rPr>
                <w:rFonts w:hint="eastAsia" w:ascii="宋体"/>
                <w:szCs w:val="21"/>
              </w:rPr>
              <w:t>今日美国</w:t>
            </w:r>
          </w:p>
        </w:tc>
        <w:tc>
          <w:tcPr>
            <w:tcW w:w="1620" w:type="dxa"/>
            <w:tcBorders>
              <w:top w:val="nil"/>
              <w:left w:val="nil"/>
              <w:bottom w:val="nil"/>
              <w:right w:val="nil"/>
            </w:tcBorders>
            <w:vAlign w:val="top"/>
          </w:tcPr>
          <w:p>
            <w:pPr>
              <w:spacing w:line="360" w:lineRule="exact"/>
              <w:jc w:val="center"/>
              <w:rPr>
                <w:rFonts w:ascii="宋体"/>
                <w:szCs w:val="21"/>
              </w:rPr>
            </w:pPr>
            <w:r>
              <w:rPr>
                <w:rFonts w:ascii="宋体"/>
                <w:szCs w:val="21"/>
              </w:rPr>
              <w:t>51</w:t>
            </w:r>
          </w:p>
        </w:tc>
        <w:tc>
          <w:tcPr>
            <w:tcW w:w="1260" w:type="dxa"/>
            <w:tcBorders>
              <w:top w:val="nil"/>
              <w:left w:val="nil"/>
              <w:bottom w:val="nil"/>
              <w:right w:val="nil"/>
            </w:tcBorders>
            <w:vAlign w:val="top"/>
          </w:tcPr>
          <w:p>
            <w:pPr>
              <w:spacing w:line="360" w:lineRule="exact"/>
              <w:jc w:val="center"/>
              <w:rPr>
                <w:rFonts w:ascii="宋体"/>
                <w:szCs w:val="21"/>
              </w:rPr>
            </w:pPr>
            <w:r>
              <w:rPr>
                <w:rFonts w:ascii="宋体"/>
                <w:szCs w:val="21"/>
              </w:rPr>
              <w:t>38</w:t>
            </w:r>
          </w:p>
        </w:tc>
        <w:tc>
          <w:tcPr>
            <w:tcW w:w="1260" w:type="dxa"/>
            <w:tcBorders>
              <w:top w:val="nil"/>
              <w:left w:val="nil"/>
              <w:bottom w:val="nil"/>
              <w:right w:val="nil"/>
            </w:tcBorders>
            <w:vAlign w:val="top"/>
          </w:tcPr>
          <w:p>
            <w:pPr>
              <w:spacing w:line="360" w:lineRule="exact"/>
              <w:jc w:val="center"/>
              <w:rPr>
                <w:rFonts w:ascii="宋体"/>
                <w:szCs w:val="21"/>
              </w:rPr>
            </w:pPr>
            <w:r>
              <w:rPr>
                <w:rFonts w:ascii="宋体"/>
                <w:szCs w:val="21"/>
              </w:rPr>
              <w:t>9</w:t>
            </w:r>
          </w:p>
        </w:tc>
        <w:tc>
          <w:tcPr>
            <w:tcW w:w="900" w:type="dxa"/>
            <w:tcBorders>
              <w:top w:val="nil"/>
              <w:left w:val="nil"/>
              <w:bottom w:val="nil"/>
              <w:right w:val="nil"/>
            </w:tcBorders>
            <w:vAlign w:val="top"/>
          </w:tcPr>
          <w:p>
            <w:pPr>
              <w:spacing w:line="360" w:lineRule="exact"/>
              <w:jc w:val="center"/>
              <w:rPr>
                <w:rFonts w:ascii="宋体"/>
                <w:szCs w:val="21"/>
              </w:rPr>
            </w:pPr>
            <w:r>
              <w:rPr>
                <w:rFonts w:ascii="宋体"/>
                <w:szCs w:val="21"/>
              </w:rPr>
              <w:t>2</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728" w:type="dxa"/>
            <w:tcBorders>
              <w:top w:val="nil"/>
              <w:left w:val="nil"/>
              <w:bottom w:val="nil"/>
              <w:right w:val="nil"/>
            </w:tcBorders>
            <w:vAlign w:val="top"/>
          </w:tcPr>
          <w:p>
            <w:pPr>
              <w:spacing w:line="360" w:lineRule="exact"/>
              <w:rPr>
                <w:rFonts w:ascii="宋体"/>
                <w:szCs w:val="21"/>
              </w:rPr>
            </w:pPr>
            <w:r>
              <w:rPr>
                <w:rFonts w:ascii="宋体"/>
                <w:szCs w:val="21"/>
              </w:rPr>
              <w:t>Pew</w:t>
            </w:r>
            <w:r>
              <w:rPr>
                <w:rFonts w:hint="eastAsia" w:ascii="宋体"/>
                <w:szCs w:val="21"/>
              </w:rPr>
              <w:t>研究中心</w:t>
            </w:r>
          </w:p>
        </w:tc>
        <w:tc>
          <w:tcPr>
            <w:tcW w:w="1620" w:type="dxa"/>
            <w:tcBorders>
              <w:top w:val="nil"/>
              <w:left w:val="nil"/>
              <w:bottom w:val="nil"/>
              <w:right w:val="nil"/>
            </w:tcBorders>
            <w:vAlign w:val="top"/>
          </w:tcPr>
          <w:p>
            <w:pPr>
              <w:spacing w:line="360" w:lineRule="exact"/>
              <w:jc w:val="center"/>
              <w:rPr>
                <w:rFonts w:ascii="宋体"/>
                <w:szCs w:val="21"/>
              </w:rPr>
            </w:pPr>
            <w:r>
              <w:rPr>
                <w:rFonts w:ascii="宋体"/>
                <w:szCs w:val="21"/>
              </w:rPr>
              <w:t>52</w:t>
            </w:r>
          </w:p>
        </w:tc>
        <w:tc>
          <w:tcPr>
            <w:tcW w:w="1260" w:type="dxa"/>
            <w:tcBorders>
              <w:top w:val="nil"/>
              <w:left w:val="nil"/>
              <w:bottom w:val="nil"/>
              <w:right w:val="nil"/>
            </w:tcBorders>
            <w:vAlign w:val="top"/>
          </w:tcPr>
          <w:p>
            <w:pPr>
              <w:spacing w:line="360" w:lineRule="exact"/>
              <w:jc w:val="center"/>
              <w:rPr>
                <w:rFonts w:ascii="宋体"/>
                <w:szCs w:val="21"/>
              </w:rPr>
            </w:pPr>
            <w:r>
              <w:rPr>
                <w:rFonts w:ascii="宋体"/>
                <w:szCs w:val="21"/>
              </w:rPr>
              <w:t>38</w:t>
            </w:r>
          </w:p>
        </w:tc>
        <w:tc>
          <w:tcPr>
            <w:tcW w:w="1260" w:type="dxa"/>
            <w:tcBorders>
              <w:top w:val="nil"/>
              <w:left w:val="nil"/>
              <w:bottom w:val="nil"/>
              <w:right w:val="nil"/>
            </w:tcBorders>
            <w:vAlign w:val="top"/>
          </w:tcPr>
          <w:p>
            <w:pPr>
              <w:spacing w:line="360" w:lineRule="exact"/>
              <w:jc w:val="center"/>
              <w:rPr>
                <w:rFonts w:ascii="宋体"/>
                <w:szCs w:val="21"/>
              </w:rPr>
            </w:pPr>
            <w:r>
              <w:rPr>
                <w:rFonts w:ascii="宋体"/>
                <w:szCs w:val="21"/>
              </w:rPr>
              <w:t>8</w:t>
            </w:r>
          </w:p>
        </w:tc>
        <w:tc>
          <w:tcPr>
            <w:tcW w:w="900" w:type="dxa"/>
            <w:tcBorders>
              <w:top w:val="nil"/>
              <w:left w:val="nil"/>
              <w:bottom w:val="nil"/>
              <w:right w:val="nil"/>
            </w:tcBorders>
            <w:vAlign w:val="top"/>
          </w:tcPr>
          <w:p>
            <w:pPr>
              <w:spacing w:line="360" w:lineRule="exact"/>
              <w:jc w:val="center"/>
              <w:rPr>
                <w:rFonts w:ascii="宋体"/>
                <w:szCs w:val="21"/>
              </w:rPr>
            </w:pPr>
            <w:r>
              <w:rPr>
                <w:rFonts w:ascii="宋体"/>
                <w:szCs w:val="21"/>
              </w:rPr>
              <w:t>2</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728" w:type="dxa"/>
            <w:tcBorders>
              <w:top w:val="nil"/>
              <w:left w:val="nil"/>
              <w:bottom w:val="nil"/>
              <w:right w:val="nil"/>
            </w:tcBorders>
            <w:vAlign w:val="top"/>
          </w:tcPr>
          <w:p>
            <w:pPr>
              <w:spacing w:line="360" w:lineRule="exact"/>
              <w:rPr>
                <w:rFonts w:ascii="宋体"/>
                <w:szCs w:val="21"/>
              </w:rPr>
            </w:pPr>
            <w:r>
              <w:rPr>
                <w:rFonts w:hint="eastAsia" w:ascii="宋体"/>
                <w:szCs w:val="21"/>
              </w:rPr>
              <w:t>美国广播中心</w:t>
            </w:r>
          </w:p>
        </w:tc>
        <w:tc>
          <w:tcPr>
            <w:tcW w:w="1620" w:type="dxa"/>
            <w:tcBorders>
              <w:top w:val="nil"/>
              <w:left w:val="nil"/>
              <w:bottom w:val="nil"/>
              <w:right w:val="nil"/>
            </w:tcBorders>
            <w:vAlign w:val="top"/>
          </w:tcPr>
          <w:p>
            <w:pPr>
              <w:spacing w:line="360" w:lineRule="exact"/>
              <w:jc w:val="center"/>
              <w:rPr>
                <w:rFonts w:ascii="宋体"/>
                <w:szCs w:val="21"/>
              </w:rPr>
            </w:pPr>
            <w:r>
              <w:rPr>
                <w:rFonts w:ascii="宋体"/>
                <w:szCs w:val="21"/>
              </w:rPr>
              <w:t>52</w:t>
            </w:r>
          </w:p>
        </w:tc>
        <w:tc>
          <w:tcPr>
            <w:tcW w:w="1260" w:type="dxa"/>
            <w:tcBorders>
              <w:top w:val="nil"/>
              <w:left w:val="nil"/>
              <w:bottom w:val="nil"/>
              <w:right w:val="nil"/>
            </w:tcBorders>
            <w:vAlign w:val="top"/>
          </w:tcPr>
          <w:p>
            <w:pPr>
              <w:spacing w:line="360" w:lineRule="exact"/>
              <w:jc w:val="center"/>
              <w:rPr>
                <w:rFonts w:ascii="宋体"/>
                <w:szCs w:val="21"/>
              </w:rPr>
            </w:pPr>
            <w:r>
              <w:rPr>
                <w:rFonts w:ascii="宋体"/>
                <w:szCs w:val="21"/>
              </w:rPr>
              <w:t>39</w:t>
            </w:r>
          </w:p>
        </w:tc>
        <w:tc>
          <w:tcPr>
            <w:tcW w:w="1260" w:type="dxa"/>
            <w:tcBorders>
              <w:top w:val="nil"/>
              <w:left w:val="nil"/>
              <w:bottom w:val="nil"/>
              <w:right w:val="nil"/>
            </w:tcBorders>
            <w:vAlign w:val="top"/>
          </w:tcPr>
          <w:p>
            <w:pPr>
              <w:spacing w:line="360" w:lineRule="exact"/>
              <w:jc w:val="center"/>
              <w:rPr>
                <w:rFonts w:ascii="宋体"/>
                <w:szCs w:val="21"/>
              </w:rPr>
            </w:pPr>
            <w:r>
              <w:rPr>
                <w:rFonts w:ascii="宋体"/>
                <w:szCs w:val="21"/>
              </w:rPr>
              <w:t>7</w:t>
            </w:r>
          </w:p>
        </w:tc>
        <w:tc>
          <w:tcPr>
            <w:tcW w:w="900" w:type="dxa"/>
            <w:tcBorders>
              <w:top w:val="nil"/>
              <w:left w:val="nil"/>
              <w:bottom w:val="nil"/>
              <w:right w:val="nil"/>
            </w:tcBorders>
            <w:vAlign w:val="top"/>
          </w:tcPr>
          <w:p>
            <w:pPr>
              <w:spacing w:line="360" w:lineRule="exact"/>
              <w:jc w:val="center"/>
              <w:rPr>
                <w:rFonts w:ascii="宋体"/>
                <w:szCs w:val="21"/>
              </w:rPr>
            </w:pPr>
            <w:r>
              <w:rPr>
                <w:rFonts w:ascii="宋体"/>
                <w:szCs w:val="21"/>
              </w:rPr>
              <w:t>2</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728" w:type="dxa"/>
            <w:tcBorders>
              <w:top w:val="nil"/>
              <w:left w:val="nil"/>
              <w:bottom w:val="single" w:color="008000" w:sz="12" w:space="0"/>
              <w:right w:val="nil"/>
            </w:tcBorders>
            <w:vAlign w:val="top"/>
          </w:tcPr>
          <w:p>
            <w:pPr>
              <w:spacing w:line="360" w:lineRule="exact"/>
              <w:rPr>
                <w:rFonts w:ascii="宋体"/>
                <w:szCs w:val="21"/>
              </w:rPr>
            </w:pPr>
            <w:r>
              <w:rPr>
                <w:rFonts w:ascii="宋体"/>
                <w:szCs w:val="21"/>
              </w:rPr>
              <w:t>CBS/</w:t>
            </w:r>
            <w:r>
              <w:rPr>
                <w:rFonts w:hint="eastAsia" w:ascii="宋体"/>
                <w:szCs w:val="21"/>
              </w:rPr>
              <w:t>纽约时报</w:t>
            </w:r>
          </w:p>
        </w:tc>
        <w:tc>
          <w:tcPr>
            <w:tcW w:w="1620" w:type="dxa"/>
            <w:tcBorders>
              <w:top w:val="nil"/>
              <w:left w:val="nil"/>
              <w:bottom w:val="single" w:color="008000" w:sz="12" w:space="0"/>
              <w:right w:val="nil"/>
            </w:tcBorders>
            <w:vAlign w:val="top"/>
          </w:tcPr>
          <w:p>
            <w:pPr>
              <w:spacing w:line="360" w:lineRule="exact"/>
              <w:jc w:val="center"/>
              <w:rPr>
                <w:rFonts w:ascii="宋体"/>
                <w:szCs w:val="21"/>
              </w:rPr>
            </w:pPr>
            <w:r>
              <w:rPr>
                <w:rFonts w:ascii="宋体"/>
                <w:szCs w:val="21"/>
              </w:rPr>
              <w:t>54</w:t>
            </w:r>
          </w:p>
        </w:tc>
        <w:tc>
          <w:tcPr>
            <w:tcW w:w="1260" w:type="dxa"/>
            <w:tcBorders>
              <w:top w:val="nil"/>
              <w:left w:val="nil"/>
              <w:bottom w:val="single" w:color="008000" w:sz="12" w:space="0"/>
              <w:right w:val="nil"/>
            </w:tcBorders>
            <w:vAlign w:val="top"/>
          </w:tcPr>
          <w:p>
            <w:pPr>
              <w:spacing w:line="360" w:lineRule="exact"/>
              <w:jc w:val="center"/>
              <w:rPr>
                <w:rFonts w:ascii="宋体"/>
                <w:szCs w:val="21"/>
              </w:rPr>
            </w:pPr>
            <w:r>
              <w:rPr>
                <w:rFonts w:ascii="宋体"/>
                <w:szCs w:val="21"/>
              </w:rPr>
              <w:t>35</w:t>
            </w:r>
          </w:p>
        </w:tc>
        <w:tc>
          <w:tcPr>
            <w:tcW w:w="1260" w:type="dxa"/>
            <w:tcBorders>
              <w:top w:val="nil"/>
              <w:left w:val="nil"/>
              <w:bottom w:val="single" w:color="008000" w:sz="12" w:space="0"/>
              <w:right w:val="nil"/>
            </w:tcBorders>
            <w:vAlign w:val="top"/>
          </w:tcPr>
          <w:p>
            <w:pPr>
              <w:spacing w:line="360" w:lineRule="exact"/>
              <w:jc w:val="center"/>
              <w:rPr>
                <w:rFonts w:ascii="宋体"/>
                <w:szCs w:val="21"/>
              </w:rPr>
            </w:pPr>
            <w:r>
              <w:rPr>
                <w:rFonts w:ascii="宋体"/>
                <w:szCs w:val="21"/>
              </w:rPr>
              <w:t>9</w:t>
            </w:r>
          </w:p>
        </w:tc>
        <w:tc>
          <w:tcPr>
            <w:tcW w:w="900" w:type="dxa"/>
            <w:tcBorders>
              <w:top w:val="nil"/>
              <w:left w:val="nil"/>
              <w:bottom w:val="single" w:color="008000" w:sz="12" w:space="0"/>
              <w:right w:val="nil"/>
            </w:tcBorders>
            <w:vAlign w:val="top"/>
          </w:tcPr>
          <w:p>
            <w:pPr>
              <w:spacing w:line="360" w:lineRule="exact"/>
              <w:jc w:val="center"/>
              <w:rPr>
                <w:rFonts w:ascii="宋体"/>
                <w:szCs w:val="21"/>
              </w:rPr>
            </w:pPr>
            <w:r>
              <w:rPr>
                <w:rFonts w:ascii="宋体"/>
                <w:szCs w:val="21"/>
              </w:rPr>
              <w:t>2</w:t>
            </w:r>
          </w:p>
        </w:tc>
      </w:tr>
    </w:tbl>
    <w:p>
      <w:pPr>
        <w:spacing w:line="400" w:lineRule="exact"/>
        <w:rPr>
          <w:rFonts w:ascii="宋体"/>
          <w:szCs w:val="21"/>
        </w:rPr>
      </w:pPr>
      <w:r>
        <w:rPr>
          <w:rFonts w:hint="eastAsia" w:ascii="宋体"/>
          <w:szCs w:val="21"/>
        </w:rPr>
        <w:t>改自</w:t>
      </w:r>
      <w:r>
        <w:rPr>
          <w:rFonts w:ascii="宋体"/>
          <w:szCs w:val="21"/>
        </w:rPr>
        <w:t>Worcester</w:t>
      </w:r>
      <w:r>
        <w:rPr>
          <w:rFonts w:hint="eastAsia" w:ascii="宋体"/>
          <w:szCs w:val="21"/>
        </w:rPr>
        <w:t>，</w:t>
      </w:r>
      <w:r>
        <w:rPr>
          <w:rFonts w:ascii="宋体"/>
          <w:szCs w:val="21"/>
        </w:rPr>
        <w:t>1997</w:t>
      </w:r>
      <w:r>
        <w:rPr>
          <w:rFonts w:hint="eastAsia" w:ascii="宋体"/>
          <w:szCs w:val="21"/>
        </w:rPr>
        <w:t>，</w:t>
      </w:r>
      <w:r>
        <w:rPr>
          <w:rFonts w:ascii="宋体"/>
          <w:szCs w:val="21"/>
        </w:rPr>
        <w:t>p.54</w:t>
      </w:r>
    </w:p>
    <w:p>
      <w:pPr>
        <w:pStyle w:val="3"/>
        <w:spacing w:line="400" w:lineRule="exact"/>
        <w:ind w:firstLine="420" w:firstLineChars="200"/>
        <w:rPr>
          <w:rFonts w:hAnsi="宋体" w:cs="宋体"/>
        </w:rPr>
      </w:pPr>
      <w:r>
        <w:rPr>
          <w:rFonts w:hint="eastAsia" w:hAnsi="宋体" w:cs="宋体"/>
        </w:rPr>
        <w:t>凡从其他出版物上引用的图、表，都要在图、表的下方注明其详细来源，使读者能够在书末的参考文献中查到出处。还应注意引用图、表的专业词汇要与正文保持一致，计量单位要换算成国家法定的计量单位，数据必须准确、科学。需修改之处，请在图、表下加注。务必与原件仔细核对，避免差错。</w:t>
      </w:r>
    </w:p>
    <w:p>
      <w:pPr>
        <w:pStyle w:val="3"/>
        <w:spacing w:line="400" w:lineRule="exact"/>
        <w:ind w:firstLine="420" w:firstLineChars="200"/>
        <w:rPr>
          <w:rFonts w:hAnsi="宋体" w:cs="宋体"/>
        </w:rPr>
      </w:pPr>
      <w:r>
        <w:rPr>
          <w:rFonts w:hint="eastAsia" w:hAnsi="宋体" w:cs="宋体"/>
        </w:rPr>
        <w:t>凡图、表中直接反映的内容，请勿在正文中重复叙述。</w:t>
      </w:r>
    </w:p>
    <w:p>
      <w:pPr>
        <w:pStyle w:val="3"/>
        <w:spacing w:line="400" w:lineRule="exact"/>
        <w:ind w:firstLine="422" w:firstLineChars="200"/>
        <w:rPr>
          <w:rFonts w:ascii="黑体" w:hAnsi="宋体" w:eastAsia="黑体" w:cs="宋体"/>
          <w:b/>
        </w:rPr>
      </w:pPr>
      <w:r>
        <w:rPr>
          <w:rFonts w:ascii="黑体" w:hAnsi="宋体" w:eastAsia="黑体" w:cs="宋体"/>
          <w:b/>
        </w:rPr>
        <w:t>8</w:t>
      </w:r>
      <w:r>
        <w:rPr>
          <w:rFonts w:hint="eastAsia" w:ascii="黑体" w:hAnsi="宋体" w:eastAsia="黑体" w:cs="宋体"/>
          <w:b/>
        </w:rPr>
        <w:t>．度量单位</w:t>
      </w:r>
    </w:p>
    <w:p>
      <w:pPr>
        <w:pStyle w:val="3"/>
        <w:spacing w:line="400" w:lineRule="exact"/>
        <w:ind w:firstLine="420" w:firstLineChars="200"/>
        <w:rPr>
          <w:rFonts w:hAnsi="宋体" w:cs="宋体"/>
        </w:rPr>
      </w:pPr>
      <w:r>
        <w:rPr>
          <w:rFonts w:hint="eastAsia" w:hAnsi="宋体" w:cs="宋体"/>
        </w:rPr>
        <w:t>使用国家法定计量单位。凡被废除的单位均要换算（如亩、</w:t>
      </w:r>
      <w:r>
        <w:rPr>
          <w:rFonts w:hAnsi="宋体" w:cs="宋体"/>
        </w:rPr>
        <w:t>ppm</w:t>
      </w:r>
      <w:r>
        <w:rPr>
          <w:rFonts w:hint="eastAsia" w:hAnsi="宋体" w:cs="宋体"/>
        </w:rPr>
        <w:t>、华里等），并请注意区分大小写及英文与其他文种。</w:t>
      </w:r>
    </w:p>
    <w:p>
      <w:pPr>
        <w:pStyle w:val="3"/>
        <w:spacing w:line="400" w:lineRule="exact"/>
        <w:ind w:firstLine="422" w:firstLineChars="200"/>
        <w:rPr>
          <w:rFonts w:ascii="黑体" w:hAnsi="宋体" w:eastAsia="黑体" w:cs="宋体"/>
          <w:b/>
        </w:rPr>
      </w:pPr>
      <w:r>
        <w:rPr>
          <w:rFonts w:ascii="黑体" w:hAnsi="宋体" w:eastAsia="黑体" w:cs="宋体"/>
          <w:b/>
        </w:rPr>
        <w:t>9</w:t>
      </w:r>
      <w:r>
        <w:rPr>
          <w:rFonts w:hint="eastAsia" w:ascii="黑体" w:hAnsi="宋体" w:eastAsia="黑体" w:cs="宋体"/>
          <w:b/>
        </w:rPr>
        <w:t>．数字用法</w:t>
      </w:r>
    </w:p>
    <w:p>
      <w:pPr>
        <w:pStyle w:val="3"/>
        <w:spacing w:line="400" w:lineRule="exact"/>
        <w:ind w:firstLine="420" w:firstLineChars="200"/>
        <w:rPr>
          <w:rFonts w:hAnsi="宋体" w:cs="宋体"/>
        </w:rPr>
      </w:pPr>
      <w:r>
        <w:rPr>
          <w:rFonts w:hint="eastAsia" w:hAnsi="宋体" w:cs="宋体"/>
        </w:rPr>
        <w:t>请严格按国家技术监督局颁布的“出版物上数字用法的规定”执行。文中凡是可以使用阿拉伯数字而且很具体的地方，应使用阿拉伯数字。遇特殊情形，可以灵活变通，但应力求保持全书相对统一。公历世纪、年代、年、月、日和时刻及计数与计量均使用阿拉伯数字，如</w:t>
      </w:r>
      <w:r>
        <w:rPr>
          <w:rFonts w:hAnsi="宋体" w:cs="宋体"/>
        </w:rPr>
        <w:t>20</w:t>
      </w:r>
      <w:r>
        <w:rPr>
          <w:rFonts w:hint="eastAsia" w:hAnsi="宋体" w:cs="宋体"/>
        </w:rPr>
        <w:t>世纪</w:t>
      </w:r>
      <w:r>
        <w:rPr>
          <w:rFonts w:hAnsi="宋体" w:cs="宋体"/>
        </w:rPr>
        <w:t>60</w:t>
      </w:r>
      <w:r>
        <w:rPr>
          <w:rFonts w:hint="eastAsia" w:hAnsi="宋体" w:cs="宋体"/>
        </w:rPr>
        <w:t>年代。</w:t>
      </w:r>
    </w:p>
    <w:p>
      <w:pPr>
        <w:pStyle w:val="3"/>
        <w:spacing w:line="400" w:lineRule="exact"/>
        <w:ind w:firstLine="422" w:firstLineChars="200"/>
        <w:rPr>
          <w:rFonts w:ascii="黑体" w:hAnsi="宋体" w:eastAsia="黑体" w:cs="宋体"/>
          <w:b/>
        </w:rPr>
      </w:pPr>
      <w:r>
        <w:rPr>
          <w:rFonts w:ascii="黑体" w:hAnsi="宋体" w:eastAsia="黑体" w:cs="宋体"/>
          <w:b/>
        </w:rPr>
        <w:t>10</w:t>
      </w:r>
      <w:r>
        <w:rPr>
          <w:rFonts w:hint="eastAsia" w:ascii="黑体" w:hAnsi="宋体" w:eastAsia="黑体" w:cs="宋体"/>
          <w:b/>
        </w:rPr>
        <w:t>．外文人名</w:t>
      </w:r>
    </w:p>
    <w:p>
      <w:pPr>
        <w:pStyle w:val="3"/>
        <w:spacing w:line="400" w:lineRule="exact"/>
        <w:ind w:firstLine="420" w:firstLineChars="200"/>
        <w:rPr>
          <w:rFonts w:hAnsi="宋体" w:cs="宋体"/>
        </w:rPr>
      </w:pPr>
      <w:r>
        <w:rPr>
          <w:rFonts w:hint="eastAsia" w:hAnsi="宋体" w:cs="宋体"/>
        </w:rPr>
        <w:t>外文人名的书写格式规定如下：</w:t>
      </w:r>
    </w:p>
    <w:p>
      <w:pPr>
        <w:pStyle w:val="3"/>
        <w:spacing w:line="400" w:lineRule="exact"/>
        <w:ind w:firstLine="420" w:firstLineChars="200"/>
        <w:rPr>
          <w:rFonts w:hAnsi="宋体" w:cs="宋体"/>
        </w:rPr>
      </w:pPr>
      <w:r>
        <w:rPr>
          <w:rFonts w:hint="eastAsia" w:hAnsi="宋体" w:cs="宋体"/>
        </w:rPr>
        <w:t>第一，准确使用正斜体、大小写、英文、希文等外国文字。</w:t>
      </w:r>
    </w:p>
    <w:p>
      <w:pPr>
        <w:pStyle w:val="3"/>
        <w:spacing w:line="400" w:lineRule="exact"/>
        <w:ind w:firstLine="420" w:firstLineChars="200"/>
        <w:rPr>
          <w:rFonts w:hAnsi="宋体" w:cs="宋体"/>
        </w:rPr>
      </w:pPr>
      <w:r>
        <w:rPr>
          <w:rFonts w:hint="eastAsia" w:hAnsi="宋体" w:cs="宋体"/>
        </w:rPr>
        <w:t>第二，书中出现的所有外文需打印，不用手写体。</w:t>
      </w:r>
    </w:p>
    <w:p>
      <w:pPr>
        <w:pStyle w:val="3"/>
        <w:spacing w:line="400" w:lineRule="exact"/>
        <w:ind w:firstLine="420" w:firstLineChars="200"/>
        <w:rPr>
          <w:rFonts w:hAnsi="宋体" w:cs="宋体"/>
        </w:rPr>
      </w:pPr>
      <w:r>
        <w:rPr>
          <w:rFonts w:hint="eastAsia" w:hAnsi="宋体" w:cs="宋体"/>
        </w:rPr>
        <w:t>第三，因行文需要而引用一些外来术语或专业术语时，必须规范及前后一致。为了避免混淆，可在某些重要术语首次出现时加注外文。</w:t>
      </w:r>
    </w:p>
    <w:p>
      <w:pPr>
        <w:pStyle w:val="3"/>
        <w:spacing w:line="400" w:lineRule="exact"/>
        <w:ind w:firstLine="420" w:firstLineChars="200"/>
        <w:rPr>
          <w:rFonts w:hAnsi="宋体" w:cs="宋体"/>
        </w:rPr>
      </w:pPr>
      <w:r>
        <w:rPr>
          <w:rFonts w:hint="eastAsia" w:hAnsi="宋体" w:cs="宋体"/>
        </w:rPr>
        <w:t>第四，在正文中出现外国人名一律译成中文，译法参照学术界公认的译名或参见权威外文辞典后附的“常见英美姓名表”。</w:t>
      </w:r>
    </w:p>
    <w:p>
      <w:pPr>
        <w:pStyle w:val="3"/>
        <w:spacing w:line="400" w:lineRule="exact"/>
        <w:ind w:firstLine="420" w:firstLineChars="200"/>
        <w:rPr>
          <w:rFonts w:hAnsi="宋体" w:cs="宋体"/>
        </w:rPr>
      </w:pPr>
      <w:r>
        <w:rPr>
          <w:rFonts w:hint="eastAsia" w:hAnsi="宋体" w:cs="宋体"/>
        </w:rPr>
        <w:t>第五，不作为文献引述而首次出现的外文人名，应在其后用括号注明原名全名和生卒年代，如：</w:t>
      </w:r>
    </w:p>
    <w:p>
      <w:pPr>
        <w:pStyle w:val="3"/>
        <w:spacing w:line="400" w:lineRule="exact"/>
        <w:ind w:firstLine="420" w:firstLineChars="200"/>
        <w:rPr>
          <w:rFonts w:hAnsi="宋体" w:cs="宋体"/>
        </w:rPr>
      </w:pPr>
      <w:r>
        <w:rPr>
          <w:rFonts w:hint="eastAsia" w:hAnsi="宋体" w:cs="宋体"/>
        </w:rPr>
        <w:t>杜威（</w:t>
      </w:r>
      <w:r>
        <w:rPr>
          <w:rFonts w:hAnsi="宋体" w:cs="宋体"/>
        </w:rPr>
        <w:t>John Dewey</w:t>
      </w:r>
      <w:r>
        <w:rPr>
          <w:rFonts w:hint="eastAsia" w:hAnsi="宋体" w:cs="宋体"/>
        </w:rPr>
        <w:t>，</w:t>
      </w:r>
      <w:r>
        <w:rPr>
          <w:rFonts w:hAnsi="宋体" w:cs="宋体"/>
        </w:rPr>
        <w:t>1859</w:t>
      </w:r>
      <w:r>
        <w:rPr>
          <w:rFonts w:hint="eastAsia" w:hAnsi="宋体" w:cs="宋体"/>
        </w:rPr>
        <w:t>～</w:t>
      </w:r>
      <w:r>
        <w:rPr>
          <w:rFonts w:hAnsi="宋体" w:cs="宋体"/>
        </w:rPr>
        <w:t>1952</w:t>
      </w:r>
      <w:r>
        <w:rPr>
          <w:rFonts w:hint="eastAsia" w:hAnsi="宋体" w:cs="宋体"/>
        </w:rPr>
        <w:t>）是实用主义的鼓吹者和捍卫者，主张以实际效果来衡量理论的价值。</w:t>
      </w:r>
    </w:p>
    <w:p>
      <w:pPr>
        <w:pStyle w:val="3"/>
        <w:spacing w:line="400" w:lineRule="exact"/>
        <w:ind w:firstLine="420" w:firstLineChars="200"/>
        <w:rPr>
          <w:rFonts w:hAnsi="宋体" w:cs="宋体"/>
        </w:rPr>
      </w:pPr>
      <w:r>
        <w:rPr>
          <w:rFonts w:hint="eastAsia" w:hAnsi="宋体" w:cs="宋体"/>
        </w:rPr>
        <w:t>如果出现两个或两个以上相同姓氏的人名，为避免混淆，中文名采用姓氏间加中圆点隔开的形式，如</w:t>
      </w:r>
      <w:r>
        <w:rPr>
          <w:rFonts w:hAnsi="宋体" w:cs="宋体"/>
        </w:rPr>
        <w:t>E</w:t>
      </w:r>
      <w:r>
        <w:rPr>
          <w:rFonts w:hint="eastAsia" w:hAnsi="宋体" w:cs="宋体"/>
        </w:rPr>
        <w:t>·</w:t>
      </w:r>
      <w:r>
        <w:rPr>
          <w:rFonts w:hAnsi="宋体" w:cs="宋体"/>
        </w:rPr>
        <w:t>C</w:t>
      </w:r>
      <w:r>
        <w:rPr>
          <w:rFonts w:hint="eastAsia" w:hAnsi="宋体" w:cs="宋体"/>
        </w:rPr>
        <w:t>·托尔曼和</w:t>
      </w:r>
      <w:r>
        <w:rPr>
          <w:rFonts w:hAnsi="宋体" w:cs="宋体"/>
        </w:rPr>
        <w:t>P</w:t>
      </w:r>
      <w:r>
        <w:rPr>
          <w:rFonts w:hint="eastAsia" w:hAnsi="宋体" w:cs="宋体"/>
        </w:rPr>
        <w:t>·</w:t>
      </w:r>
      <w:r>
        <w:rPr>
          <w:rFonts w:hAnsi="宋体" w:cs="宋体"/>
        </w:rPr>
        <w:t>M</w:t>
      </w:r>
      <w:r>
        <w:rPr>
          <w:rFonts w:hint="eastAsia" w:hAnsi="宋体" w:cs="宋体"/>
        </w:rPr>
        <w:t>·托尔曼。</w:t>
      </w:r>
    </w:p>
    <w:p>
      <w:pPr>
        <w:pStyle w:val="3"/>
        <w:spacing w:line="400" w:lineRule="exact"/>
        <w:ind w:firstLine="420" w:firstLineChars="200"/>
        <w:rPr>
          <w:rFonts w:hAnsi="宋体" w:cs="宋体"/>
        </w:rPr>
      </w:pPr>
      <w:r>
        <w:rPr>
          <w:rFonts w:hint="eastAsia" w:hAnsi="宋体" w:cs="宋体"/>
        </w:rPr>
        <w:t>第六，作为文献引述而在正文中出现的外文人名，应译成中文，然后在括号中注明姓氏原文和著述年代，如：</w:t>
      </w:r>
    </w:p>
    <w:p>
      <w:pPr>
        <w:pStyle w:val="3"/>
        <w:spacing w:line="400" w:lineRule="exact"/>
        <w:ind w:firstLine="420" w:firstLineChars="200"/>
        <w:rPr>
          <w:rFonts w:hAnsi="宋体" w:cs="宋体"/>
        </w:rPr>
      </w:pPr>
      <w:r>
        <w:rPr>
          <w:rFonts w:hint="eastAsia" w:hAnsi="宋体" w:cs="宋体"/>
        </w:rPr>
        <w:t>佛金斯和西米（</w:t>
      </w:r>
      <w:r>
        <w:rPr>
          <w:rFonts w:hAnsi="宋体" w:cs="宋体"/>
        </w:rPr>
        <w:t>Folkins &amp; Sime</w:t>
      </w:r>
      <w:r>
        <w:rPr>
          <w:rFonts w:hint="eastAsia" w:hAnsi="宋体" w:cs="宋体"/>
        </w:rPr>
        <w:t>，</w:t>
      </w:r>
      <w:r>
        <w:rPr>
          <w:rFonts w:hAnsi="宋体" w:cs="宋体"/>
        </w:rPr>
        <w:t>1981</w:t>
      </w:r>
      <w:r>
        <w:rPr>
          <w:rFonts w:hint="eastAsia" w:hAnsi="宋体" w:cs="宋体"/>
        </w:rPr>
        <w:t>）的综述是最早考虑到身体锻炼和心理健康关系的综述之一，他们认为身体健康有益于心理健康。</w:t>
      </w:r>
    </w:p>
    <w:p>
      <w:pPr>
        <w:pStyle w:val="3"/>
        <w:spacing w:line="400" w:lineRule="exact"/>
        <w:ind w:firstLine="420" w:firstLineChars="200"/>
        <w:rPr>
          <w:rFonts w:hAnsi="宋体" w:cs="宋体"/>
        </w:rPr>
      </w:pPr>
      <w:r>
        <w:rPr>
          <w:rFonts w:hint="eastAsia" w:hAnsi="宋体" w:cs="宋体"/>
        </w:rPr>
        <w:t>然后，应在书末的参考文献中列出曾经引用的上述参考文献：</w:t>
      </w:r>
    </w:p>
    <w:p>
      <w:pPr>
        <w:pStyle w:val="3"/>
        <w:spacing w:line="400" w:lineRule="exact"/>
        <w:ind w:firstLine="420" w:firstLineChars="200"/>
        <w:rPr>
          <w:rFonts w:hAnsi="宋体" w:cs="宋体"/>
        </w:rPr>
      </w:pPr>
      <w:r>
        <w:rPr>
          <w:rFonts w:hAnsi="宋体" w:cs="宋体"/>
        </w:rPr>
        <w:t>Folkins C H</w:t>
      </w:r>
      <w:r>
        <w:rPr>
          <w:rFonts w:hint="eastAsia" w:hAnsi="宋体" w:cs="宋体"/>
        </w:rPr>
        <w:t>，</w:t>
      </w:r>
      <w:r>
        <w:rPr>
          <w:rFonts w:hAnsi="宋体" w:cs="宋体"/>
        </w:rPr>
        <w:t>Sime W E</w:t>
      </w:r>
      <w:r>
        <w:rPr>
          <w:rFonts w:hint="eastAsia" w:hAnsi="宋体" w:cs="宋体"/>
        </w:rPr>
        <w:t></w:t>
      </w:r>
      <w:r>
        <w:rPr>
          <w:rFonts w:hAnsi="宋体" w:cs="宋体"/>
        </w:rPr>
        <w:t>Physical fitness training and mental health</w:t>
      </w:r>
      <w:r>
        <w:rPr>
          <w:rFonts w:hint="eastAsia" w:hAnsi="宋体" w:cs="宋体"/>
        </w:rPr>
        <w:t></w:t>
      </w:r>
      <w:r>
        <w:rPr>
          <w:rFonts w:hAnsi="宋体" w:cs="宋体"/>
        </w:rPr>
        <w:t>American Psychologist</w:t>
      </w:r>
      <w:r>
        <w:rPr>
          <w:rFonts w:hint="eastAsia" w:hAnsi="宋体" w:cs="宋体"/>
        </w:rPr>
        <w:t>，</w:t>
      </w:r>
      <w:r>
        <w:rPr>
          <w:rFonts w:hAnsi="宋体" w:cs="宋体"/>
        </w:rPr>
        <w:t>1981</w:t>
      </w:r>
      <w:r>
        <w:rPr>
          <w:rFonts w:hint="eastAsia" w:hAnsi="宋体" w:cs="宋体"/>
        </w:rPr>
        <w:t>，</w:t>
      </w:r>
      <w:r>
        <w:rPr>
          <w:rFonts w:hAnsi="宋体" w:cs="宋体"/>
        </w:rPr>
        <w:t>36</w:t>
      </w:r>
      <w:r>
        <w:rPr>
          <w:rFonts w:hint="eastAsia" w:hAnsi="宋体" w:cs="宋体"/>
        </w:rPr>
        <w:t>，</w:t>
      </w:r>
      <w:r>
        <w:rPr>
          <w:rFonts w:hAnsi="宋体" w:cs="宋体"/>
        </w:rPr>
        <w:t>373</w:t>
      </w:r>
      <w:r>
        <w:rPr>
          <w:rFonts w:hint="eastAsia" w:hAnsi="宋体" w:cs="宋体"/>
        </w:rPr>
        <w:t>～</w:t>
      </w:r>
      <w:r>
        <w:rPr>
          <w:rFonts w:hAnsi="宋体" w:cs="宋体"/>
        </w:rPr>
        <w:t>389</w:t>
      </w:r>
      <w:r>
        <w:rPr>
          <w:rFonts w:hint="eastAsia" w:hAnsi="宋体" w:cs="宋体"/>
        </w:rPr>
        <w:t></w:t>
      </w:r>
    </w:p>
    <w:p>
      <w:pPr>
        <w:pStyle w:val="3"/>
        <w:spacing w:line="400" w:lineRule="exact"/>
        <w:ind w:firstLine="420" w:firstLineChars="200"/>
        <w:rPr>
          <w:rFonts w:hAnsi="宋体" w:cs="宋体"/>
        </w:rPr>
      </w:pPr>
      <w:r>
        <w:rPr>
          <w:rFonts w:hint="eastAsia" w:hAnsi="宋体" w:cs="宋体"/>
        </w:rPr>
        <w:t>第七，在正文的括号中引用他人观点、成果，需引用作者姓氏和著述年代，以便读者在书末的参考文献中查阅，如：</w:t>
      </w:r>
    </w:p>
    <w:p>
      <w:pPr>
        <w:pStyle w:val="3"/>
        <w:spacing w:line="400" w:lineRule="exact"/>
        <w:ind w:firstLine="420" w:firstLineChars="200"/>
        <w:rPr>
          <w:rFonts w:hAnsi="宋体" w:cs="宋体"/>
        </w:rPr>
      </w:pPr>
      <w:r>
        <w:rPr>
          <w:rFonts w:hint="eastAsia" w:hAnsi="宋体" w:cs="宋体"/>
        </w:rPr>
        <w:t>尽管有的研究结果表明（</w:t>
      </w:r>
      <w:r>
        <w:rPr>
          <w:rFonts w:hAnsi="宋体" w:cs="宋体"/>
        </w:rPr>
        <w:t>Alfermann</w:t>
      </w:r>
      <w:r>
        <w:rPr>
          <w:rFonts w:hint="eastAsia" w:hAnsi="宋体" w:cs="宋体"/>
        </w:rPr>
        <w:t>，</w:t>
      </w:r>
      <w:r>
        <w:rPr>
          <w:rFonts w:hAnsi="宋体" w:cs="宋体"/>
        </w:rPr>
        <w:t>2000; Fontane</w:t>
      </w:r>
      <w:r>
        <w:rPr>
          <w:rFonts w:hint="eastAsia" w:hAnsi="宋体" w:cs="宋体"/>
        </w:rPr>
        <w:t>，</w:t>
      </w:r>
      <w:r>
        <w:rPr>
          <w:rFonts w:hAnsi="宋体" w:cs="宋体"/>
        </w:rPr>
        <w:t>1996</w:t>
      </w:r>
      <w:r>
        <w:rPr>
          <w:rFonts w:hint="eastAsia" w:hAnsi="宋体" w:cs="宋体"/>
        </w:rPr>
        <w:t>），身体锻炼可以提高自我观念和幸福感，但也有一些研究得到了不同的结果（</w:t>
      </w:r>
      <w:r>
        <w:rPr>
          <w:rFonts w:hAnsi="宋体" w:cs="宋体"/>
        </w:rPr>
        <w:t>Berger</w:t>
      </w:r>
      <w:r>
        <w:rPr>
          <w:rFonts w:hint="eastAsia" w:hAnsi="宋体" w:cs="宋体"/>
        </w:rPr>
        <w:t>，</w:t>
      </w:r>
      <w:r>
        <w:rPr>
          <w:rFonts w:hAnsi="宋体" w:cs="宋体"/>
        </w:rPr>
        <w:t>2000; Shestopal</w:t>
      </w:r>
      <w:r>
        <w:rPr>
          <w:rFonts w:hint="eastAsia" w:hAnsi="宋体" w:cs="宋体"/>
        </w:rPr>
        <w:t>，</w:t>
      </w:r>
      <w:r>
        <w:rPr>
          <w:rFonts w:hAnsi="宋体" w:cs="宋体"/>
        </w:rPr>
        <w:t>1999; Tiggemann</w:t>
      </w:r>
      <w:r>
        <w:rPr>
          <w:rFonts w:hint="eastAsia" w:hAnsi="宋体" w:cs="宋体"/>
        </w:rPr>
        <w:t>，</w:t>
      </w:r>
      <w:r>
        <w:rPr>
          <w:rFonts w:hAnsi="宋体" w:cs="宋体"/>
        </w:rPr>
        <w:t>2000; Walters</w:t>
      </w:r>
      <w:r>
        <w:rPr>
          <w:rFonts w:hint="eastAsia" w:hAnsi="宋体" w:cs="宋体"/>
        </w:rPr>
        <w:t>，</w:t>
      </w:r>
      <w:r>
        <w:rPr>
          <w:rFonts w:hAnsi="宋体" w:cs="宋体"/>
        </w:rPr>
        <w:t>2000</w:t>
      </w:r>
      <w:r>
        <w:rPr>
          <w:rFonts w:hint="eastAsia" w:hAnsi="宋体" w:cs="宋体"/>
        </w:rPr>
        <w:t>）。</w:t>
      </w:r>
    </w:p>
    <w:p>
      <w:pPr>
        <w:pStyle w:val="3"/>
        <w:spacing w:line="400" w:lineRule="exact"/>
        <w:ind w:firstLine="420" w:firstLineChars="200"/>
        <w:rPr>
          <w:rFonts w:hAnsi="宋体" w:cs="宋体"/>
        </w:rPr>
      </w:pPr>
      <w:r>
        <w:rPr>
          <w:rFonts w:hint="eastAsia" w:hAnsi="宋体" w:cs="宋体"/>
        </w:rPr>
        <w:t>请注意，括号内的参考文献信息先中文，后外文，中文以拼音为序，外文以字母为序。不必翻译括号内的作者姓氏。应在书末的参考文献中列出曾经引用的上述参考文献：</w:t>
      </w:r>
    </w:p>
    <w:p>
      <w:pPr>
        <w:pStyle w:val="3"/>
        <w:spacing w:line="400" w:lineRule="exact"/>
        <w:ind w:firstLine="420" w:firstLineChars="200"/>
        <w:rPr>
          <w:rFonts w:hAnsi="宋体" w:cs="宋体"/>
        </w:rPr>
      </w:pPr>
      <w:r>
        <w:rPr>
          <w:rFonts w:hAnsi="宋体" w:cs="宋体"/>
        </w:rPr>
        <w:t>Alfermann D</w:t>
      </w:r>
      <w:r>
        <w:rPr>
          <w:rFonts w:hint="eastAsia" w:hAnsi="宋体" w:cs="宋体"/>
        </w:rPr>
        <w:t>，</w:t>
      </w:r>
      <w:r>
        <w:rPr>
          <w:rFonts w:hAnsi="宋体" w:cs="宋体"/>
        </w:rPr>
        <w:t>Stoll O</w:t>
      </w:r>
      <w:r>
        <w:rPr>
          <w:rFonts w:hint="eastAsia" w:hAnsi="宋体" w:cs="宋体"/>
        </w:rPr>
        <w:t></w:t>
      </w:r>
      <w:r>
        <w:rPr>
          <w:rFonts w:hAnsi="宋体" w:cs="宋体"/>
        </w:rPr>
        <w:t>Effects of physical exercise on self-concept and well-being</w:t>
      </w:r>
      <w:r>
        <w:rPr>
          <w:rFonts w:hint="eastAsia" w:hAnsi="宋体" w:cs="宋体"/>
        </w:rPr>
        <w:t></w:t>
      </w:r>
      <w:r>
        <w:rPr>
          <w:rFonts w:hAnsi="宋体" w:cs="宋体"/>
        </w:rPr>
        <w:t xml:space="preserve"> International Journal of Sport Psychology</w:t>
      </w:r>
      <w:r>
        <w:rPr>
          <w:rFonts w:hint="eastAsia" w:hAnsi="宋体" w:cs="宋体"/>
        </w:rPr>
        <w:t>，</w:t>
      </w:r>
      <w:r>
        <w:rPr>
          <w:rFonts w:hAnsi="宋体" w:cs="宋体"/>
        </w:rPr>
        <w:t>2000</w:t>
      </w:r>
      <w:r>
        <w:rPr>
          <w:rFonts w:hint="eastAsia" w:hAnsi="宋体" w:cs="宋体"/>
        </w:rPr>
        <w:t>，</w:t>
      </w:r>
      <w:r>
        <w:rPr>
          <w:rFonts w:hAnsi="宋体" w:cs="宋体"/>
        </w:rPr>
        <w:t>31</w:t>
      </w:r>
      <w:r>
        <w:rPr>
          <w:rFonts w:hint="eastAsia" w:hAnsi="宋体" w:cs="宋体"/>
        </w:rPr>
        <w:t>（</w:t>
      </w:r>
      <w:r>
        <w:rPr>
          <w:rFonts w:hAnsi="宋体" w:cs="宋体"/>
        </w:rPr>
        <w:t>1</w:t>
      </w:r>
      <w:r>
        <w:rPr>
          <w:rFonts w:hint="eastAsia" w:hAnsi="宋体" w:cs="宋体"/>
        </w:rPr>
        <w:t>）：</w:t>
      </w:r>
      <w:r>
        <w:rPr>
          <w:rFonts w:hAnsi="宋体" w:cs="宋体"/>
        </w:rPr>
        <w:t>47</w:t>
      </w:r>
      <w:r>
        <w:rPr>
          <w:rFonts w:hint="eastAsia" w:hAnsi="宋体" w:cs="宋体"/>
        </w:rPr>
        <w:t>～</w:t>
      </w:r>
      <w:r>
        <w:rPr>
          <w:rFonts w:hAnsi="宋体" w:cs="宋体"/>
        </w:rPr>
        <w:t>65</w:t>
      </w:r>
      <w:r>
        <w:rPr>
          <w:rFonts w:hint="eastAsia" w:hAnsi="宋体" w:cs="宋体"/>
        </w:rPr>
        <w:t></w:t>
      </w:r>
    </w:p>
    <w:p>
      <w:pPr>
        <w:pStyle w:val="3"/>
        <w:spacing w:line="400" w:lineRule="exact"/>
        <w:ind w:firstLine="420" w:firstLineChars="200"/>
        <w:rPr>
          <w:rFonts w:hAnsi="宋体" w:cs="宋体"/>
        </w:rPr>
      </w:pPr>
      <w:r>
        <w:rPr>
          <w:rFonts w:hAnsi="宋体" w:cs="宋体"/>
        </w:rPr>
        <w:t>Berger M A</w:t>
      </w:r>
      <w:r>
        <w:rPr>
          <w:rFonts w:hint="eastAsia" w:hAnsi="宋体" w:cs="宋体"/>
        </w:rPr>
        <w:t></w:t>
      </w:r>
      <w:r>
        <w:rPr>
          <w:rFonts w:hAnsi="宋体" w:cs="宋体"/>
        </w:rPr>
        <w:t>The impact of organized sport participation on self-esteem in middle school children</w:t>
      </w:r>
      <w:r>
        <w:rPr>
          <w:rFonts w:hint="eastAsia" w:hAnsi="宋体" w:cs="宋体"/>
        </w:rPr>
        <w:t></w:t>
      </w:r>
      <w:r>
        <w:rPr>
          <w:rFonts w:hAnsi="宋体" w:cs="宋体"/>
        </w:rPr>
        <w:t>Dissertation Abstracts International</w:t>
      </w:r>
      <w:r>
        <w:rPr>
          <w:rFonts w:hint="eastAsia" w:hAnsi="宋体" w:cs="宋体"/>
        </w:rPr>
        <w:t>：</w:t>
      </w:r>
      <w:r>
        <w:rPr>
          <w:rFonts w:hAnsi="宋体" w:cs="宋体"/>
        </w:rPr>
        <w:t>Section B</w:t>
      </w:r>
      <w:r>
        <w:rPr>
          <w:rFonts w:hint="eastAsia" w:hAnsi="宋体" w:cs="宋体"/>
        </w:rPr>
        <w:t>：</w:t>
      </w:r>
      <w:r>
        <w:rPr>
          <w:rFonts w:hAnsi="宋体" w:cs="宋体"/>
        </w:rPr>
        <w:t>The Sciences and Engineering</w:t>
      </w:r>
      <w:r>
        <w:rPr>
          <w:rFonts w:hint="eastAsia" w:hAnsi="宋体" w:cs="宋体"/>
        </w:rPr>
        <w:t>，</w:t>
      </w:r>
      <w:r>
        <w:rPr>
          <w:rFonts w:hAnsi="宋体" w:cs="宋体"/>
        </w:rPr>
        <w:t>2000</w:t>
      </w:r>
      <w:r>
        <w:rPr>
          <w:rFonts w:hint="eastAsia" w:hAnsi="宋体" w:cs="宋体"/>
        </w:rPr>
        <w:t>，</w:t>
      </w:r>
      <w:r>
        <w:rPr>
          <w:rFonts w:hAnsi="宋体" w:cs="宋体"/>
        </w:rPr>
        <w:t>60</w:t>
      </w:r>
      <w:r>
        <w:rPr>
          <w:rFonts w:hint="eastAsia" w:hAnsi="宋体" w:cs="宋体"/>
        </w:rPr>
        <w:t>（</w:t>
      </w:r>
      <w:r>
        <w:rPr>
          <w:rFonts w:hAnsi="宋体" w:cs="宋体"/>
        </w:rPr>
        <w:t>11-B</w:t>
      </w:r>
      <w:r>
        <w:rPr>
          <w:rFonts w:hint="eastAsia" w:hAnsi="宋体" w:cs="宋体"/>
        </w:rPr>
        <w:t>）：</w:t>
      </w:r>
      <w:r>
        <w:rPr>
          <w:rFonts w:hAnsi="宋体" w:cs="宋体"/>
        </w:rPr>
        <w:t>5762</w:t>
      </w:r>
      <w:r>
        <w:rPr>
          <w:rFonts w:hint="eastAsia" w:hAnsi="宋体" w:cs="宋体"/>
        </w:rPr>
        <w:t></w:t>
      </w:r>
    </w:p>
    <w:p>
      <w:pPr>
        <w:pStyle w:val="3"/>
        <w:spacing w:line="400" w:lineRule="exact"/>
        <w:ind w:firstLine="420" w:firstLineChars="200"/>
        <w:rPr>
          <w:rFonts w:hint="eastAsia" w:hAnsi="宋体" w:cs="宋体"/>
        </w:rPr>
      </w:pPr>
      <w:r>
        <w:rPr>
          <w:rFonts w:hAnsi="宋体" w:cs="宋体"/>
        </w:rPr>
        <w:t>Fontane P E</w:t>
      </w:r>
      <w:r>
        <w:rPr>
          <w:rFonts w:hint="eastAsia" w:hAnsi="宋体" w:cs="宋体"/>
        </w:rPr>
        <w:t></w:t>
      </w:r>
      <w:r>
        <w:rPr>
          <w:rFonts w:hAnsi="宋体" w:cs="宋体"/>
        </w:rPr>
        <w:t>Exercise</w:t>
      </w:r>
      <w:r>
        <w:rPr>
          <w:rFonts w:hint="eastAsia" w:hAnsi="宋体" w:cs="宋体"/>
        </w:rPr>
        <w:t>，</w:t>
      </w:r>
      <w:r>
        <w:rPr>
          <w:rFonts w:hAnsi="宋体" w:cs="宋体"/>
        </w:rPr>
        <w:t>fitness</w:t>
      </w:r>
      <w:r>
        <w:rPr>
          <w:rFonts w:hint="eastAsia" w:hAnsi="宋体" w:cs="宋体"/>
        </w:rPr>
        <w:t>，</w:t>
      </w:r>
      <w:r>
        <w:rPr>
          <w:rFonts w:hAnsi="宋体" w:cs="宋体"/>
        </w:rPr>
        <w:t>feeling well American-Behavioral</w:t>
      </w:r>
    </w:p>
    <w:p>
      <w:pPr>
        <w:pStyle w:val="3"/>
        <w:spacing w:line="400" w:lineRule="exact"/>
        <w:rPr>
          <w:rFonts w:hAnsi="宋体" w:cs="宋体"/>
          <w:lang w:val="fr-FR"/>
        </w:rPr>
      </w:pPr>
      <w:r>
        <w:rPr>
          <w:rFonts w:hAnsi="宋体" w:cs="宋体"/>
          <w:lang w:val="fr-FR"/>
        </w:rPr>
        <w:t>-Scientist</w:t>
      </w:r>
      <w:r>
        <w:rPr>
          <w:rFonts w:hint="eastAsia" w:hAnsi="宋体" w:cs="宋体"/>
          <w:lang w:val="fr-FR"/>
        </w:rPr>
        <w:t>，</w:t>
      </w:r>
      <w:r>
        <w:rPr>
          <w:rFonts w:hAnsi="宋体" w:cs="宋体"/>
          <w:lang w:val="fr-FR"/>
        </w:rPr>
        <w:t>1996</w:t>
      </w:r>
      <w:r>
        <w:rPr>
          <w:rFonts w:hint="eastAsia" w:hAnsi="宋体" w:cs="宋体"/>
          <w:lang w:val="fr-FR"/>
        </w:rPr>
        <w:t>，</w:t>
      </w:r>
      <w:r>
        <w:rPr>
          <w:rFonts w:hAnsi="宋体" w:cs="宋体"/>
          <w:lang w:val="fr-FR"/>
        </w:rPr>
        <w:t>39</w:t>
      </w:r>
      <w:r>
        <w:rPr>
          <w:rFonts w:hint="eastAsia" w:hAnsi="宋体" w:cs="宋体"/>
          <w:lang w:val="fr-FR"/>
        </w:rPr>
        <w:t>（</w:t>
      </w:r>
      <w:r>
        <w:rPr>
          <w:rFonts w:hAnsi="宋体" w:cs="宋体"/>
          <w:lang w:val="fr-FR"/>
        </w:rPr>
        <w:t>3</w:t>
      </w:r>
      <w:r>
        <w:rPr>
          <w:rFonts w:hint="eastAsia" w:hAnsi="宋体" w:cs="宋体"/>
          <w:lang w:val="fr-FR"/>
        </w:rPr>
        <w:t>）：</w:t>
      </w:r>
      <w:r>
        <w:rPr>
          <w:rFonts w:hAnsi="宋体" w:cs="宋体"/>
          <w:lang w:val="fr-FR"/>
        </w:rPr>
        <w:t>288</w:t>
      </w:r>
      <w:r>
        <w:rPr>
          <w:rFonts w:hint="eastAsia" w:hAnsi="宋体" w:cs="宋体"/>
        </w:rPr>
        <w:t>～</w:t>
      </w:r>
      <w:r>
        <w:rPr>
          <w:rFonts w:hAnsi="宋体" w:cs="宋体"/>
          <w:lang w:val="fr-FR"/>
        </w:rPr>
        <w:t>305</w:t>
      </w:r>
      <w:r>
        <w:rPr>
          <w:rFonts w:hint="eastAsia" w:hAnsi="宋体" w:cs="宋体"/>
        </w:rPr>
        <w:t></w:t>
      </w:r>
    </w:p>
    <w:p>
      <w:pPr>
        <w:pStyle w:val="3"/>
        <w:spacing w:line="400" w:lineRule="exact"/>
        <w:ind w:firstLine="420" w:firstLineChars="200"/>
        <w:rPr>
          <w:rFonts w:hAnsi="宋体" w:cs="宋体"/>
        </w:rPr>
      </w:pPr>
      <w:r>
        <w:rPr>
          <w:rFonts w:hAnsi="宋体" w:cs="宋体"/>
        </w:rPr>
        <w:t>Shestopal A L</w:t>
      </w:r>
      <w:r>
        <w:rPr>
          <w:rFonts w:hint="eastAsia" w:hAnsi="宋体" w:cs="宋体"/>
        </w:rPr>
        <w:t></w:t>
      </w:r>
      <w:r>
        <w:rPr>
          <w:rFonts w:hAnsi="宋体" w:cs="宋体"/>
        </w:rPr>
        <w:t>Psychological effects of physical exercise and yoga</w:t>
      </w:r>
      <w:r>
        <w:rPr>
          <w:rFonts w:hint="eastAsia" w:hAnsi="宋体" w:cs="宋体"/>
        </w:rPr>
        <w:t></w:t>
      </w:r>
      <w:r>
        <w:rPr>
          <w:rFonts w:hAnsi="宋体" w:cs="宋体"/>
        </w:rPr>
        <w:t>Dissertation Abstracts International</w:t>
      </w:r>
      <w:r>
        <w:rPr>
          <w:rFonts w:hint="eastAsia" w:hAnsi="宋体" w:cs="宋体"/>
        </w:rPr>
        <w:t>：</w:t>
      </w:r>
      <w:r>
        <w:rPr>
          <w:rFonts w:hAnsi="宋体" w:cs="宋体"/>
        </w:rPr>
        <w:t>Section B</w:t>
      </w:r>
      <w:r>
        <w:rPr>
          <w:rFonts w:hint="eastAsia" w:hAnsi="宋体" w:cs="宋体"/>
        </w:rPr>
        <w:t>：</w:t>
      </w:r>
      <w:r>
        <w:rPr>
          <w:rFonts w:hAnsi="宋体" w:cs="宋体"/>
        </w:rPr>
        <w:t>The Sciences and Engineering</w:t>
      </w:r>
      <w:r>
        <w:rPr>
          <w:rFonts w:hint="eastAsia" w:hAnsi="宋体" w:cs="宋体"/>
        </w:rPr>
        <w:t>，</w:t>
      </w:r>
      <w:r>
        <w:rPr>
          <w:rFonts w:hAnsi="宋体" w:cs="宋体"/>
        </w:rPr>
        <w:t>1999</w:t>
      </w:r>
      <w:r>
        <w:rPr>
          <w:rFonts w:hint="eastAsia" w:hAnsi="宋体" w:cs="宋体"/>
        </w:rPr>
        <w:t>，</w:t>
      </w:r>
      <w:r>
        <w:rPr>
          <w:rFonts w:hAnsi="宋体" w:cs="宋体"/>
        </w:rPr>
        <w:t>59</w:t>
      </w:r>
      <w:r>
        <w:rPr>
          <w:rFonts w:hint="eastAsia" w:hAnsi="宋体" w:cs="宋体"/>
        </w:rPr>
        <w:t>（</w:t>
      </w:r>
      <w:r>
        <w:rPr>
          <w:rFonts w:hAnsi="宋体" w:cs="宋体"/>
        </w:rPr>
        <w:t>7</w:t>
      </w:r>
      <w:r>
        <w:rPr>
          <w:rFonts w:hint="eastAsia" w:hAnsi="宋体" w:cs="宋体"/>
        </w:rPr>
        <w:t>～</w:t>
      </w:r>
      <w:r>
        <w:rPr>
          <w:rFonts w:hAnsi="宋体" w:cs="宋体"/>
        </w:rPr>
        <w:t>B</w:t>
      </w:r>
      <w:r>
        <w:rPr>
          <w:rFonts w:hint="eastAsia" w:hAnsi="宋体" w:cs="宋体"/>
        </w:rPr>
        <w:t>）：</w:t>
      </w:r>
      <w:r>
        <w:rPr>
          <w:rFonts w:hAnsi="宋体" w:cs="宋体"/>
        </w:rPr>
        <w:t>3714</w:t>
      </w:r>
      <w:r>
        <w:rPr>
          <w:rFonts w:hint="eastAsia" w:hAnsi="宋体" w:cs="宋体"/>
        </w:rPr>
        <w:t></w:t>
      </w:r>
    </w:p>
    <w:p>
      <w:pPr>
        <w:pStyle w:val="3"/>
        <w:spacing w:line="400" w:lineRule="exact"/>
        <w:ind w:firstLine="420" w:firstLineChars="200"/>
        <w:rPr>
          <w:rFonts w:hAnsi="宋体" w:cs="宋体"/>
        </w:rPr>
      </w:pPr>
      <w:r>
        <w:rPr>
          <w:rFonts w:hAnsi="宋体" w:cs="宋体"/>
        </w:rPr>
        <w:t>Tiggemann M</w:t>
      </w:r>
      <w:r>
        <w:rPr>
          <w:rFonts w:hint="eastAsia" w:hAnsi="宋体" w:cs="宋体"/>
        </w:rPr>
        <w:t></w:t>
      </w:r>
      <w:r>
        <w:rPr>
          <w:rFonts w:hAnsi="宋体" w:cs="宋体"/>
        </w:rPr>
        <w:t>Williamson S</w:t>
      </w:r>
      <w:r>
        <w:rPr>
          <w:rFonts w:hint="eastAsia" w:hAnsi="宋体" w:cs="宋体"/>
        </w:rPr>
        <w:t></w:t>
      </w:r>
      <w:r>
        <w:rPr>
          <w:rFonts w:hAnsi="宋体" w:cs="宋体"/>
        </w:rPr>
        <w:t>The effect of exercise on body satisfaction and self-esteem as a function of gender and age</w:t>
      </w:r>
      <w:r>
        <w:rPr>
          <w:rFonts w:hint="eastAsia" w:hAnsi="宋体" w:cs="宋体"/>
        </w:rPr>
        <w:t></w:t>
      </w:r>
      <w:r>
        <w:rPr>
          <w:rFonts w:hAnsi="宋体" w:cs="宋体"/>
        </w:rPr>
        <w:t>Sex Roles</w:t>
      </w:r>
      <w:r>
        <w:rPr>
          <w:rFonts w:hint="eastAsia" w:hAnsi="宋体" w:cs="宋体"/>
        </w:rPr>
        <w:t>，</w:t>
      </w:r>
      <w:r>
        <w:rPr>
          <w:rFonts w:hAnsi="宋体" w:cs="宋体"/>
        </w:rPr>
        <w:t>2000</w:t>
      </w:r>
      <w:r>
        <w:rPr>
          <w:rFonts w:hint="eastAsia" w:hAnsi="宋体" w:cs="宋体"/>
        </w:rPr>
        <w:t>，</w:t>
      </w:r>
      <w:r>
        <w:rPr>
          <w:rFonts w:hAnsi="宋体" w:cs="宋体"/>
        </w:rPr>
        <w:t>43</w:t>
      </w:r>
      <w:r>
        <w:rPr>
          <w:rFonts w:hint="eastAsia" w:hAnsi="宋体" w:cs="宋体"/>
        </w:rPr>
        <w:t>（</w:t>
      </w:r>
      <w:r>
        <w:rPr>
          <w:rFonts w:hAnsi="宋体" w:cs="宋体"/>
        </w:rPr>
        <w:t>1</w:t>
      </w:r>
      <w:r>
        <w:rPr>
          <w:rFonts w:hint="eastAsia" w:hAnsi="宋体" w:cs="宋体"/>
        </w:rPr>
        <w:t>～</w:t>
      </w:r>
      <w:r>
        <w:rPr>
          <w:rFonts w:hAnsi="宋体" w:cs="宋体"/>
        </w:rPr>
        <w:t>2</w:t>
      </w:r>
      <w:r>
        <w:rPr>
          <w:rFonts w:hint="eastAsia" w:hAnsi="宋体" w:cs="宋体"/>
        </w:rPr>
        <w:t>）：</w:t>
      </w:r>
      <w:r>
        <w:rPr>
          <w:rFonts w:hAnsi="宋体" w:cs="宋体"/>
        </w:rPr>
        <w:t>119</w:t>
      </w:r>
      <w:r>
        <w:rPr>
          <w:rFonts w:hint="eastAsia" w:hAnsi="宋体" w:cs="宋体"/>
        </w:rPr>
        <w:t>～</w:t>
      </w:r>
      <w:r>
        <w:rPr>
          <w:rFonts w:hAnsi="宋体" w:cs="宋体"/>
        </w:rPr>
        <w:t>127</w:t>
      </w:r>
      <w:r>
        <w:rPr>
          <w:rFonts w:hint="eastAsia" w:hAnsi="宋体" w:cs="宋体"/>
        </w:rPr>
        <w:t></w:t>
      </w:r>
      <w:r>
        <w:rPr>
          <w:rFonts w:hAnsi="宋体" w:cs="宋体"/>
        </w:rPr>
        <w:t>Walters S T</w:t>
      </w:r>
      <w:r>
        <w:rPr>
          <w:rFonts w:hint="eastAsia" w:hAnsi="宋体" w:cs="宋体"/>
        </w:rPr>
        <w:t></w:t>
      </w:r>
      <w:r>
        <w:rPr>
          <w:rFonts w:hAnsi="宋体" w:cs="宋体"/>
        </w:rPr>
        <w:t>Martin J E</w:t>
      </w:r>
      <w:r>
        <w:rPr>
          <w:rFonts w:hint="eastAsia" w:hAnsi="宋体" w:cs="宋体"/>
        </w:rPr>
        <w:t></w:t>
      </w:r>
      <w:r>
        <w:rPr>
          <w:rFonts w:hAnsi="宋体" w:cs="宋体"/>
        </w:rPr>
        <w:t>Does aerobic exercise really enhance self-esteem in children? A prospective evaluation in 3rd-5th graders</w:t>
      </w:r>
      <w:r>
        <w:rPr>
          <w:rFonts w:hint="eastAsia" w:hAnsi="宋体" w:cs="宋体"/>
        </w:rPr>
        <w:t></w:t>
      </w:r>
      <w:r>
        <w:rPr>
          <w:rFonts w:hAnsi="宋体" w:cs="宋体"/>
        </w:rPr>
        <w:t>Journal of Sport Behavior</w:t>
      </w:r>
      <w:r>
        <w:rPr>
          <w:rFonts w:hint="eastAsia" w:hAnsi="宋体" w:cs="宋体"/>
        </w:rPr>
        <w:t>，</w:t>
      </w:r>
      <w:r>
        <w:rPr>
          <w:rFonts w:hAnsi="宋体" w:cs="宋体"/>
        </w:rPr>
        <w:t>2000</w:t>
      </w:r>
      <w:r>
        <w:rPr>
          <w:rFonts w:hint="eastAsia" w:hAnsi="宋体" w:cs="宋体"/>
        </w:rPr>
        <w:t>，</w:t>
      </w:r>
      <w:r>
        <w:rPr>
          <w:rFonts w:hAnsi="宋体" w:cs="宋体"/>
        </w:rPr>
        <w:t>23</w:t>
      </w:r>
      <w:r>
        <w:rPr>
          <w:rFonts w:hint="eastAsia" w:hAnsi="宋体" w:cs="宋体"/>
        </w:rPr>
        <w:t>（</w:t>
      </w:r>
      <w:r>
        <w:rPr>
          <w:rFonts w:hAnsi="宋体" w:cs="宋体"/>
        </w:rPr>
        <w:t>1</w:t>
      </w:r>
      <w:r>
        <w:rPr>
          <w:rFonts w:hint="eastAsia" w:hAnsi="宋体" w:cs="宋体"/>
        </w:rPr>
        <w:t>）：</w:t>
      </w:r>
      <w:r>
        <w:rPr>
          <w:rFonts w:hAnsi="宋体" w:cs="宋体"/>
        </w:rPr>
        <w:t>51</w:t>
      </w:r>
      <w:r>
        <w:rPr>
          <w:rFonts w:hint="eastAsia" w:hAnsi="宋体" w:cs="宋体"/>
        </w:rPr>
        <w:t>～</w:t>
      </w:r>
      <w:r>
        <w:rPr>
          <w:rFonts w:hAnsi="宋体" w:cs="宋体"/>
        </w:rPr>
        <w:t>60</w:t>
      </w:r>
      <w:r>
        <w:rPr>
          <w:rFonts w:hint="eastAsia" w:hAnsi="宋体" w:cs="宋体"/>
        </w:rPr>
        <w:t></w:t>
      </w:r>
    </w:p>
    <w:p>
      <w:pPr>
        <w:pStyle w:val="3"/>
        <w:spacing w:line="400" w:lineRule="exact"/>
        <w:ind w:firstLine="420" w:firstLineChars="200"/>
        <w:rPr>
          <w:rFonts w:ascii="黑体" w:hAnsi="宋体" w:eastAsia="黑体" w:cs="宋体"/>
        </w:rPr>
      </w:pPr>
      <w:r>
        <w:rPr>
          <w:rFonts w:ascii="黑体" w:hAnsi="宋体" w:eastAsia="黑体" w:cs="宋体"/>
        </w:rPr>
        <w:t>11</w:t>
      </w:r>
      <w:r>
        <w:rPr>
          <w:rFonts w:hint="eastAsia" w:ascii="黑体" w:hAnsi="宋体" w:eastAsia="黑体" w:cs="宋体"/>
        </w:rPr>
        <w:t>．注释</w:t>
      </w:r>
    </w:p>
    <w:p>
      <w:pPr>
        <w:pStyle w:val="3"/>
        <w:spacing w:line="400" w:lineRule="exact"/>
        <w:ind w:firstLine="420" w:firstLineChars="200"/>
        <w:rPr>
          <w:rFonts w:hAnsi="宋体" w:cs="宋体"/>
        </w:rPr>
      </w:pPr>
      <w:r>
        <w:rPr>
          <w:rFonts w:hint="eastAsia" w:hAnsi="宋体" w:cs="宋体"/>
        </w:rPr>
        <w:t>所有注释均采用脚下注。注释与正文间用</w:t>
      </w:r>
      <w:r>
        <w:rPr>
          <w:rFonts w:hAnsi="宋体" w:cs="宋体"/>
        </w:rPr>
        <w:t>30</w:t>
      </w:r>
      <w:r>
        <w:rPr>
          <w:rFonts w:hint="eastAsia" w:hAnsi="宋体" w:cs="宋体"/>
        </w:rPr>
        <w:t>毫米线分隔。</w:t>
      </w:r>
    </w:p>
    <w:p>
      <w:pPr>
        <w:pStyle w:val="3"/>
        <w:spacing w:line="400" w:lineRule="exact"/>
        <w:ind w:firstLine="315" w:firstLineChars="150"/>
        <w:rPr>
          <w:rFonts w:ascii="黑体" w:hAnsi="宋体" w:eastAsia="黑体" w:cs="宋体"/>
        </w:rPr>
      </w:pPr>
      <w:r>
        <w:rPr>
          <w:rFonts w:hint="eastAsia" w:ascii="黑体" w:hAnsi="宋体" w:eastAsia="黑体" w:cs="宋体"/>
        </w:rPr>
        <w:t>（六）参考文献</w:t>
      </w:r>
    </w:p>
    <w:p>
      <w:pPr>
        <w:pStyle w:val="3"/>
        <w:spacing w:line="400" w:lineRule="exact"/>
        <w:ind w:firstLine="420" w:firstLineChars="200"/>
        <w:rPr>
          <w:rFonts w:hAnsi="宋体" w:cs="宋体"/>
        </w:rPr>
      </w:pPr>
      <w:r>
        <w:rPr>
          <w:rFonts w:hint="eastAsia" w:hAnsi="宋体" w:cs="宋体"/>
        </w:rPr>
        <w:t>凡书中引用过的文献资料均应在此列出，用</w:t>
      </w:r>
      <w:r>
        <w:rPr>
          <w:rFonts w:hAnsi="宋体" w:cs="宋体"/>
        </w:rPr>
        <w:t>6</w:t>
      </w:r>
      <w:r>
        <w:rPr>
          <w:rFonts w:hint="eastAsia" w:hAnsi="宋体" w:cs="宋体"/>
        </w:rPr>
        <w:t>楷，行间距</w:t>
      </w:r>
      <w:r>
        <w:rPr>
          <w:rFonts w:hAnsi="宋体" w:cs="宋体"/>
        </w:rPr>
        <w:t>10</w:t>
      </w:r>
      <w:r>
        <w:rPr>
          <w:rFonts w:hint="eastAsia" w:hAnsi="宋体" w:cs="宋体"/>
        </w:rPr>
        <w:t>磅，悬挂式，例如：</w:t>
      </w:r>
    </w:p>
    <w:p>
      <w:pPr>
        <w:pStyle w:val="3"/>
        <w:spacing w:line="400" w:lineRule="exact"/>
        <w:ind w:firstLine="420" w:firstLineChars="200"/>
        <w:rPr>
          <w:rFonts w:hAnsi="宋体" w:cs="宋体"/>
        </w:rPr>
      </w:pPr>
      <w:r>
        <w:rPr>
          <w:rFonts w:hint="eastAsia" w:hAnsi="宋体" w:cs="宋体"/>
        </w:rPr>
        <w:t>北京体育大学学报编辑部北京体育大学学报</w:t>
      </w:r>
      <w:r>
        <w:rPr>
          <w:rFonts w:hAnsi="宋体" w:cs="宋体"/>
        </w:rPr>
        <w:t>2002</w:t>
      </w:r>
      <w:r>
        <w:rPr>
          <w:rFonts w:hint="eastAsia" w:hAnsi="宋体" w:cs="宋体"/>
        </w:rPr>
        <w:t>年发刊词北京体育大学学报，</w:t>
      </w:r>
      <w:r>
        <w:rPr>
          <w:rFonts w:hAnsi="宋体" w:cs="宋体"/>
        </w:rPr>
        <w:t>2002</w:t>
      </w:r>
      <w:r>
        <w:rPr>
          <w:rFonts w:hint="eastAsia" w:hAnsi="宋体" w:cs="宋体"/>
        </w:rPr>
        <w:t>，</w:t>
      </w:r>
      <w:r>
        <w:rPr>
          <w:rFonts w:hAnsi="宋体" w:cs="宋体"/>
        </w:rPr>
        <w:t>25</w:t>
      </w:r>
      <w:r>
        <w:rPr>
          <w:rFonts w:hint="eastAsia" w:hAnsi="宋体" w:cs="宋体"/>
        </w:rPr>
        <w:t>（</w:t>
      </w:r>
      <w:r>
        <w:rPr>
          <w:rFonts w:hAnsi="宋体" w:cs="宋体"/>
        </w:rPr>
        <w:t>1</w:t>
      </w:r>
      <w:r>
        <w:rPr>
          <w:rFonts w:hint="eastAsia" w:hAnsi="宋体" w:cs="宋体"/>
        </w:rPr>
        <w:t>）：封</w:t>
      </w:r>
      <w:r>
        <w:rPr>
          <w:rFonts w:hAnsi="宋体" w:cs="宋体"/>
        </w:rPr>
        <w:t>2</w:t>
      </w:r>
    </w:p>
    <w:p>
      <w:pPr>
        <w:pStyle w:val="3"/>
        <w:spacing w:line="400" w:lineRule="exact"/>
        <w:ind w:firstLine="420" w:firstLineChars="200"/>
        <w:rPr>
          <w:rFonts w:hAnsi="宋体" w:cs="宋体"/>
        </w:rPr>
      </w:pPr>
      <w:r>
        <w:rPr>
          <w:rFonts w:hint="eastAsia" w:hAnsi="宋体" w:cs="宋体"/>
        </w:rPr>
        <w:t>波普（傅季重，纪树立，周昌忠，蒋弋为译）猜想与反驳上海市：上海译文出版社，</w:t>
      </w:r>
      <w:r>
        <w:rPr>
          <w:rFonts w:hAnsi="宋体" w:cs="宋体"/>
        </w:rPr>
        <w:t>1986</w:t>
      </w:r>
    </w:p>
    <w:p>
      <w:pPr>
        <w:pStyle w:val="3"/>
        <w:spacing w:line="400" w:lineRule="exact"/>
        <w:ind w:firstLine="420" w:firstLineChars="200"/>
        <w:rPr>
          <w:rFonts w:hAnsi="宋体" w:cs="宋体"/>
        </w:rPr>
      </w:pPr>
      <w:r>
        <w:rPr>
          <w:rFonts w:hint="eastAsia" w:hAnsi="宋体" w:cs="宋体"/>
        </w:rPr>
        <w:t>曹建民，郭林，张健，王琳，张爱芳，孟涛，唐建军，金绍辉张健超常时间游泳运动时营养安排和血液指标变化的研究北京体育大学学报，</w:t>
      </w:r>
      <w:r>
        <w:rPr>
          <w:rFonts w:hAnsi="宋体" w:cs="宋体"/>
        </w:rPr>
        <w:t>2001</w:t>
      </w:r>
      <w:r>
        <w:rPr>
          <w:rFonts w:hint="eastAsia" w:hAnsi="宋体" w:cs="宋体"/>
        </w:rPr>
        <w:t>，</w:t>
      </w:r>
      <w:r>
        <w:rPr>
          <w:rFonts w:hAnsi="宋体" w:cs="宋体"/>
        </w:rPr>
        <w:t>24</w:t>
      </w:r>
      <w:r>
        <w:rPr>
          <w:rFonts w:hint="eastAsia" w:hAnsi="宋体" w:cs="宋体"/>
        </w:rPr>
        <w:t>（</w:t>
      </w:r>
      <w:r>
        <w:rPr>
          <w:rFonts w:hAnsi="宋体" w:cs="宋体"/>
        </w:rPr>
        <w:t>4</w:t>
      </w:r>
      <w:r>
        <w:rPr>
          <w:rFonts w:hint="eastAsia" w:hAnsi="宋体" w:cs="宋体"/>
        </w:rPr>
        <w:t>）：</w:t>
      </w:r>
      <w:r>
        <w:rPr>
          <w:rFonts w:hAnsi="宋体" w:cs="宋体"/>
        </w:rPr>
        <w:t>475</w:t>
      </w:r>
      <w:r>
        <w:rPr>
          <w:rFonts w:hint="eastAsia" w:hAnsi="宋体" w:cs="宋体"/>
        </w:rPr>
        <w:t>～</w:t>
      </w:r>
      <w:r>
        <w:rPr>
          <w:rFonts w:hAnsi="宋体" w:cs="宋体"/>
        </w:rPr>
        <w:t>476</w:t>
      </w:r>
    </w:p>
    <w:p>
      <w:pPr>
        <w:pStyle w:val="3"/>
        <w:spacing w:line="400" w:lineRule="exact"/>
        <w:ind w:firstLine="420" w:firstLineChars="200"/>
        <w:rPr>
          <w:rFonts w:hAnsi="宋体" w:cs="宋体"/>
        </w:rPr>
      </w:pPr>
      <w:r>
        <w:rPr>
          <w:rFonts w:hint="eastAsia" w:hAnsi="宋体" w:cs="宋体"/>
        </w:rPr>
        <w:t>陈伯峰教育研究邦法的新取。台北：南宏图书有限公司，</w:t>
      </w:r>
      <w:r>
        <w:rPr>
          <w:rFonts w:hAnsi="宋体" w:cs="宋体"/>
        </w:rPr>
        <w:t>1990</w:t>
      </w:r>
    </w:p>
    <w:p>
      <w:pPr>
        <w:pStyle w:val="3"/>
        <w:spacing w:line="400" w:lineRule="exact"/>
        <w:ind w:firstLine="420" w:firstLineChars="200"/>
        <w:rPr>
          <w:rFonts w:hAnsi="宋体" w:cs="宋体"/>
        </w:rPr>
      </w:pPr>
      <w:r>
        <w:rPr>
          <w:rFonts w:hint="eastAsia" w:hAnsi="宋体" w:cs="宋体"/>
        </w:rPr>
        <w:t>张力为祁国鹰。对多项研究结果分析与评价：元分析的基本思路，见张力为，任未多（主编）：体育运动心理学研究进展。北京：高等教育出版社，</w:t>
      </w:r>
      <w:r>
        <w:rPr>
          <w:rFonts w:hAnsi="宋体" w:cs="宋体"/>
        </w:rPr>
        <w:t>2000</w:t>
      </w:r>
      <w:r>
        <w:rPr>
          <w:rFonts w:hint="eastAsia" w:hAnsi="宋体" w:cs="宋体"/>
        </w:rPr>
        <w:t>。</w:t>
      </w:r>
      <w:r>
        <w:rPr>
          <w:rFonts w:hAnsi="宋体" w:cs="宋体"/>
        </w:rPr>
        <w:t>623</w:t>
      </w:r>
      <w:r>
        <w:rPr>
          <w:rFonts w:hint="eastAsia" w:hAnsi="宋体" w:cs="宋体"/>
        </w:rPr>
        <w:t>～</w:t>
      </w:r>
      <w:r>
        <w:rPr>
          <w:rFonts w:hAnsi="宋体" w:cs="宋体"/>
        </w:rPr>
        <w:t>648</w:t>
      </w:r>
    </w:p>
    <w:p>
      <w:pPr>
        <w:pStyle w:val="3"/>
        <w:spacing w:line="400" w:lineRule="exact"/>
        <w:ind w:firstLine="420" w:firstLineChars="200"/>
        <w:rPr>
          <w:rFonts w:hAnsi="宋体" w:cs="宋体"/>
        </w:rPr>
      </w:pPr>
      <w:r>
        <w:rPr>
          <w:rFonts w:hint="eastAsia" w:hAnsi="宋体" w:cs="宋体"/>
        </w:rPr>
        <w:t>张力为赛前情绪的因素结构。自陈报告和注意特征（博士学位论文）北京：北京体育大学，</w:t>
      </w:r>
      <w:r>
        <w:rPr>
          <w:rFonts w:hAnsi="宋体" w:cs="宋体"/>
        </w:rPr>
        <w:t>1999</w:t>
      </w:r>
    </w:p>
    <w:p>
      <w:pPr>
        <w:pStyle w:val="3"/>
        <w:spacing w:line="400" w:lineRule="exact"/>
        <w:ind w:firstLine="420" w:firstLineChars="200"/>
        <w:rPr>
          <w:rFonts w:hAnsi="宋体" w:cs="宋体"/>
        </w:rPr>
      </w:pPr>
      <w:r>
        <w:rPr>
          <w:rFonts w:hAnsi="宋体" w:cs="宋体"/>
        </w:rPr>
        <w:t>Abelson R P</w:t>
      </w:r>
      <w:r>
        <w:rPr>
          <w:rFonts w:hint="eastAsia" w:hAnsi="宋体" w:cs="宋体"/>
        </w:rPr>
        <w:t></w:t>
      </w:r>
      <w:r>
        <w:rPr>
          <w:rFonts w:hAnsi="宋体" w:cs="宋体"/>
        </w:rPr>
        <w:t>Statistics as principled argument</w:t>
      </w:r>
      <w:r>
        <w:rPr>
          <w:rFonts w:hint="eastAsia" w:hAnsi="宋体" w:cs="宋体"/>
        </w:rPr>
        <w:t></w:t>
      </w:r>
      <w:r>
        <w:rPr>
          <w:rFonts w:hAnsi="宋体" w:cs="宋体"/>
        </w:rPr>
        <w:t>Hillsdale</w:t>
      </w:r>
      <w:r>
        <w:rPr>
          <w:rFonts w:hint="eastAsia" w:hAnsi="宋体" w:cs="宋体"/>
        </w:rPr>
        <w:t>，</w:t>
      </w:r>
      <w:r>
        <w:rPr>
          <w:rFonts w:hAnsi="宋体" w:cs="宋体"/>
        </w:rPr>
        <w:t>NJ</w:t>
      </w:r>
      <w:r>
        <w:rPr>
          <w:rFonts w:hint="eastAsia" w:hAnsi="宋体" w:cs="宋体"/>
        </w:rPr>
        <w:t>：</w:t>
      </w:r>
      <w:r>
        <w:rPr>
          <w:rFonts w:hAnsi="宋体" w:cs="宋体"/>
        </w:rPr>
        <w:t>Lawrence Erlbaum Associates</w:t>
      </w:r>
      <w:r>
        <w:rPr>
          <w:rFonts w:hint="eastAsia" w:hAnsi="宋体" w:cs="宋体"/>
        </w:rPr>
        <w:t>，</w:t>
      </w:r>
      <w:r>
        <w:rPr>
          <w:rFonts w:hAnsi="宋体" w:cs="宋体"/>
        </w:rPr>
        <w:t>1995</w:t>
      </w:r>
    </w:p>
    <w:p>
      <w:pPr>
        <w:pStyle w:val="3"/>
        <w:spacing w:line="400" w:lineRule="exact"/>
        <w:ind w:firstLine="420" w:firstLineChars="200"/>
        <w:rPr>
          <w:rFonts w:hAnsi="宋体" w:cs="宋体"/>
        </w:rPr>
      </w:pPr>
      <w:r>
        <w:rPr>
          <w:rFonts w:hAnsi="宋体" w:cs="宋体"/>
        </w:rPr>
        <w:t>Algina J</w:t>
      </w:r>
      <w:r>
        <w:rPr>
          <w:rFonts w:hint="eastAsia" w:hAnsi="宋体" w:cs="宋体"/>
        </w:rPr>
        <w:t>，</w:t>
      </w:r>
      <w:r>
        <w:rPr>
          <w:rFonts w:hAnsi="宋体" w:cs="宋体"/>
        </w:rPr>
        <w:t>Swaminathan H</w:t>
      </w:r>
      <w:r>
        <w:rPr>
          <w:rFonts w:hint="eastAsia" w:hAnsi="宋体" w:cs="宋体"/>
        </w:rPr>
        <w:t></w:t>
      </w:r>
      <w:r>
        <w:rPr>
          <w:rFonts w:hAnsi="宋体" w:cs="宋体"/>
        </w:rPr>
        <w:t>Altematives to Simonton's analyses of the interrupted and multiple-group time-series design</w:t>
      </w:r>
      <w:r>
        <w:rPr>
          <w:rFonts w:hint="eastAsia" w:hAnsi="宋体" w:cs="宋体"/>
        </w:rPr>
        <w:t></w:t>
      </w:r>
      <w:r>
        <w:rPr>
          <w:rFonts w:hAnsi="宋体" w:cs="宋体"/>
        </w:rPr>
        <w:t>Psychological Bulletin</w:t>
      </w:r>
      <w:r>
        <w:rPr>
          <w:rFonts w:hint="eastAsia" w:hAnsi="宋体" w:cs="宋体"/>
        </w:rPr>
        <w:t>，</w:t>
      </w:r>
      <w:r>
        <w:rPr>
          <w:rFonts w:hAnsi="宋体" w:cs="宋体"/>
        </w:rPr>
        <w:t>1979</w:t>
      </w:r>
      <w:r>
        <w:rPr>
          <w:rFonts w:hint="eastAsia" w:hAnsi="宋体" w:cs="宋体"/>
        </w:rPr>
        <w:t>，</w:t>
      </w:r>
      <w:r>
        <w:rPr>
          <w:rFonts w:hAnsi="宋体" w:cs="宋体"/>
        </w:rPr>
        <w:t>86</w:t>
      </w:r>
      <w:r>
        <w:rPr>
          <w:rFonts w:hint="eastAsia" w:hAnsi="宋体" w:cs="宋体"/>
        </w:rPr>
        <w:t></w:t>
      </w:r>
      <w:r>
        <w:rPr>
          <w:rFonts w:hAnsi="宋体" w:cs="宋体"/>
        </w:rPr>
        <w:t>919</w:t>
      </w:r>
      <w:r>
        <w:rPr>
          <w:rFonts w:hint="eastAsia" w:hAnsi="宋体" w:cs="宋体"/>
        </w:rPr>
        <w:t>～</w:t>
      </w:r>
      <w:r>
        <w:rPr>
          <w:rFonts w:hAnsi="宋体" w:cs="宋体"/>
        </w:rPr>
        <w:t>926</w:t>
      </w:r>
    </w:p>
    <w:p>
      <w:pPr>
        <w:pStyle w:val="3"/>
        <w:spacing w:line="400" w:lineRule="exact"/>
        <w:ind w:firstLine="420" w:firstLineChars="200"/>
        <w:rPr>
          <w:rFonts w:hint="eastAsia" w:hAnsi="宋体" w:cs="宋体"/>
        </w:rPr>
      </w:pPr>
      <w:r>
        <w:rPr>
          <w:rFonts w:hAnsi="宋体" w:cs="宋体"/>
        </w:rPr>
        <w:t>Auweele Y V</w:t>
      </w:r>
      <w:r>
        <w:rPr>
          <w:rFonts w:hint="eastAsia" w:hAnsi="宋体" w:cs="宋体"/>
        </w:rPr>
        <w:t>，</w:t>
      </w:r>
      <w:r>
        <w:rPr>
          <w:rFonts w:hAnsi="宋体" w:cs="宋体"/>
        </w:rPr>
        <w:t>Cyper V V M</w:t>
      </w:r>
      <w:r>
        <w:rPr>
          <w:rFonts w:hint="eastAsia" w:hAnsi="宋体" w:cs="宋体"/>
        </w:rPr>
        <w:t>，</w:t>
      </w:r>
      <w:r>
        <w:rPr>
          <w:rFonts w:hAnsi="宋体" w:cs="宋体"/>
        </w:rPr>
        <w:t>Rzewnicki</w:t>
      </w:r>
      <w:r>
        <w:rPr>
          <w:rFonts w:hint="eastAsia" w:hAnsi="宋体" w:cs="宋体"/>
        </w:rPr>
        <w:t>，</w:t>
      </w:r>
      <w:r>
        <w:rPr>
          <w:rFonts w:hAnsi="宋体" w:cs="宋体"/>
        </w:rPr>
        <w:t>R</w:t>
      </w:r>
      <w:r>
        <w:rPr>
          <w:rFonts w:hint="eastAsia" w:hAnsi="宋体" w:cs="宋体"/>
        </w:rPr>
        <w:t></w:t>
      </w:r>
      <w:r>
        <w:rPr>
          <w:rFonts w:hAnsi="宋体" w:cs="宋体"/>
        </w:rPr>
        <w:t>Elite performance and personality</w:t>
      </w:r>
      <w:r>
        <w:rPr>
          <w:rFonts w:hint="eastAsia" w:hAnsi="宋体" w:cs="宋体"/>
        </w:rPr>
        <w:t>：</w:t>
      </w:r>
      <w:r>
        <w:rPr>
          <w:rFonts w:hAnsi="宋体" w:cs="宋体"/>
        </w:rPr>
        <w:t>From description to diagnosis and intervention</w:t>
      </w:r>
      <w:r>
        <w:rPr>
          <w:rFonts w:hint="eastAsia" w:hAnsi="宋体" w:cs="宋体"/>
        </w:rPr>
        <w:t></w:t>
      </w:r>
      <w:r>
        <w:rPr>
          <w:rFonts w:hAnsi="宋体" w:cs="宋体"/>
        </w:rPr>
        <w:t>In R</w:t>
      </w:r>
      <w:r>
        <w:rPr>
          <w:rFonts w:hint="eastAsia" w:hAnsi="宋体" w:cs="宋体"/>
        </w:rPr>
        <w:t></w:t>
      </w:r>
      <w:r>
        <w:rPr>
          <w:rFonts w:hAnsi="宋体" w:cs="宋体"/>
        </w:rPr>
        <w:t>N</w:t>
      </w:r>
      <w:r>
        <w:rPr>
          <w:rFonts w:hint="eastAsia" w:hAnsi="宋体" w:cs="宋体"/>
        </w:rPr>
        <w:t></w:t>
      </w:r>
      <w:r>
        <w:rPr>
          <w:rFonts w:hAnsi="宋体" w:cs="宋体"/>
        </w:rPr>
        <w:t>Singer</w:t>
      </w:r>
      <w:r>
        <w:rPr>
          <w:rFonts w:hint="eastAsia" w:hAnsi="宋体" w:cs="宋体"/>
        </w:rPr>
        <w:t>，</w:t>
      </w:r>
      <w:r>
        <w:rPr>
          <w:rFonts w:hAnsi="宋体" w:cs="宋体"/>
        </w:rPr>
        <w:t>M</w:t>
      </w:r>
      <w:r>
        <w:rPr>
          <w:rFonts w:hint="eastAsia" w:hAnsi="宋体" w:cs="宋体"/>
        </w:rPr>
        <w:t></w:t>
      </w:r>
      <w:r>
        <w:rPr>
          <w:rFonts w:hAnsi="宋体" w:cs="宋体"/>
        </w:rPr>
        <w:t>Murphey</w:t>
      </w:r>
      <w:r>
        <w:rPr>
          <w:rFonts w:hint="eastAsia" w:hAnsi="宋体" w:cs="宋体"/>
        </w:rPr>
        <w:t>，</w:t>
      </w:r>
      <w:r>
        <w:rPr>
          <w:rFonts w:hAnsi="宋体" w:cs="宋体"/>
        </w:rPr>
        <w:t>&amp; LKTennant</w:t>
      </w:r>
      <w:r>
        <w:rPr>
          <w:rFonts w:hint="eastAsia" w:hAnsi="宋体" w:cs="宋体"/>
        </w:rPr>
        <w:t>（</w:t>
      </w:r>
      <w:r>
        <w:rPr>
          <w:rFonts w:hAnsi="宋体" w:cs="宋体"/>
        </w:rPr>
        <w:t>Eds</w:t>
      </w:r>
      <w:r>
        <w:rPr>
          <w:rFonts w:hint="eastAsia" w:hAnsi="宋体" w:cs="宋体"/>
        </w:rPr>
        <w:t>）</w:t>
      </w:r>
      <w:r>
        <w:rPr>
          <w:rFonts w:hAnsi="宋体" w:cs="宋体"/>
        </w:rPr>
        <w:t>Handbook of research on sport psychology</w:t>
      </w:r>
      <w:r>
        <w:rPr>
          <w:rFonts w:hint="eastAsia" w:hAnsi="宋体" w:cs="宋体"/>
        </w:rPr>
        <w:t xml:space="preserve"> </w:t>
      </w:r>
      <w:r>
        <w:rPr>
          <w:rFonts w:hAnsi="宋体" w:cs="宋体"/>
        </w:rPr>
        <w:t>New York</w:t>
      </w:r>
      <w:r>
        <w:rPr>
          <w:rFonts w:hint="eastAsia" w:hAnsi="宋体" w:cs="宋体"/>
        </w:rPr>
        <w:t>：</w:t>
      </w:r>
    </w:p>
    <w:p>
      <w:pPr>
        <w:pStyle w:val="3"/>
        <w:spacing w:line="400" w:lineRule="exact"/>
        <w:rPr>
          <w:rFonts w:hAnsi="宋体" w:cs="宋体"/>
        </w:rPr>
      </w:pPr>
      <w:r>
        <w:rPr>
          <w:rFonts w:hAnsi="宋体" w:cs="宋体"/>
        </w:rPr>
        <w:t>Macmillan Publishing Company</w:t>
      </w:r>
      <w:r>
        <w:rPr>
          <w:rFonts w:hint="eastAsia" w:hAnsi="宋体" w:cs="宋体"/>
        </w:rPr>
        <w:t xml:space="preserve"> </w:t>
      </w:r>
      <w:r>
        <w:rPr>
          <w:rFonts w:hAnsi="宋体" w:cs="宋体"/>
        </w:rPr>
        <w:t>1993</w:t>
      </w:r>
      <w:r>
        <w:rPr>
          <w:rFonts w:hint="eastAsia" w:hAnsi="宋体" w:cs="宋体"/>
        </w:rPr>
        <w:t xml:space="preserve"> </w:t>
      </w:r>
      <w:r>
        <w:rPr>
          <w:rFonts w:hAnsi="宋体" w:cs="宋体"/>
        </w:rPr>
        <w:t>257</w:t>
      </w:r>
      <w:r>
        <w:rPr>
          <w:rFonts w:hint="eastAsia" w:hAnsi="宋体" w:cs="宋体"/>
        </w:rPr>
        <w:t>～</w:t>
      </w:r>
      <w:r>
        <w:rPr>
          <w:rFonts w:hAnsi="宋体" w:cs="宋体"/>
        </w:rPr>
        <w:t>259</w:t>
      </w:r>
    </w:p>
    <w:p>
      <w:pPr>
        <w:pStyle w:val="3"/>
        <w:spacing w:line="400" w:lineRule="exact"/>
        <w:ind w:firstLine="420" w:firstLineChars="200"/>
        <w:rPr>
          <w:rFonts w:hAnsi="宋体" w:cs="宋体"/>
        </w:rPr>
      </w:pPr>
      <w:r>
        <w:rPr>
          <w:rFonts w:hint="eastAsia" w:hAnsi="宋体" w:cs="宋体"/>
        </w:rPr>
        <w:t>为了避免写作过后由于遗忘而难于查找到引用的原始资料，应在写作时随时记下所引用的文献。参考文献应严格按照国家标准格式列出（请参见上述实例），先中文，再外文。中文按作者拼音排序，外文如英文按字母排序。</w:t>
      </w:r>
    </w:p>
    <w:p>
      <w:pPr>
        <w:pStyle w:val="3"/>
        <w:spacing w:line="400" w:lineRule="exact"/>
        <w:ind w:firstLine="420" w:firstLineChars="200"/>
        <w:rPr>
          <w:rFonts w:hAnsi="宋体" w:cs="宋体"/>
        </w:rPr>
      </w:pPr>
      <w:r>
        <w:rPr>
          <w:rFonts w:hint="eastAsia" w:hAnsi="宋体" w:cs="宋体"/>
        </w:rPr>
        <w:t>正文中引述和转述的引文，必须严格与原文核对，务必做到一个字一个标点都不差。即使引文明显有误，也照录，但可用编者注加以说明。</w:t>
      </w:r>
    </w:p>
    <w:p>
      <w:pPr>
        <w:pStyle w:val="3"/>
        <w:spacing w:line="400" w:lineRule="exact"/>
        <w:ind w:firstLine="420" w:firstLineChars="200"/>
        <w:rPr>
          <w:rFonts w:hAnsi="宋体" w:cs="宋体"/>
        </w:rPr>
      </w:pPr>
      <w:r>
        <w:rPr>
          <w:rFonts w:hint="eastAsia" w:hAnsi="宋体" w:cs="宋体"/>
        </w:rPr>
        <w:t>在参考文献部分不列作者阅读过的、但未在书中引用的参考文献。</w:t>
      </w:r>
    </w:p>
    <w:p>
      <w:pPr>
        <w:pStyle w:val="3"/>
        <w:spacing w:line="400" w:lineRule="exact"/>
        <w:ind w:firstLine="316" w:firstLineChars="150"/>
        <w:rPr>
          <w:rFonts w:ascii="黑体" w:hAnsi="宋体" w:eastAsia="黑体" w:cs="宋体"/>
          <w:b/>
        </w:rPr>
      </w:pPr>
      <w:r>
        <w:rPr>
          <w:rFonts w:hint="eastAsia" w:ascii="黑体" w:hAnsi="宋体" w:eastAsia="黑体" w:cs="宋体"/>
          <w:b/>
        </w:rPr>
        <w:t>（七）主题索引</w:t>
      </w:r>
    </w:p>
    <w:p>
      <w:pPr>
        <w:pStyle w:val="3"/>
        <w:spacing w:line="400" w:lineRule="exact"/>
        <w:ind w:firstLine="420" w:firstLineChars="200"/>
        <w:rPr>
          <w:rFonts w:hAnsi="宋体" w:cs="宋体"/>
        </w:rPr>
      </w:pPr>
      <w:r>
        <w:rPr>
          <w:rFonts w:hint="eastAsia" w:hAnsi="宋体" w:cs="宋体"/>
        </w:rPr>
        <w:t>主题索引是为了帮助读者在全书中快速查阅感兴趣的重要内容而设。主题索引按主题词的汉语拼音排序，先列出中文词，再在括号中列出相应的英文词，用小</w:t>
      </w:r>
      <w:r>
        <w:rPr>
          <w:rFonts w:hAnsi="宋体" w:cs="宋体"/>
        </w:rPr>
        <w:t>5</w:t>
      </w:r>
      <w:r>
        <w:rPr>
          <w:rFonts w:hint="eastAsia" w:hAnsi="宋体" w:cs="宋体"/>
        </w:rPr>
        <w:t>宋，例如：</w:t>
      </w:r>
    </w:p>
    <w:p>
      <w:pPr>
        <w:pStyle w:val="3"/>
        <w:spacing w:line="400" w:lineRule="exact"/>
        <w:ind w:firstLine="420" w:firstLineChars="200"/>
        <w:rPr>
          <w:rFonts w:hAnsi="宋体" w:cs="宋体"/>
        </w:rPr>
      </w:pPr>
      <w:r>
        <w:rPr>
          <w:rFonts w:hint="eastAsia" w:hAnsi="宋体" w:cs="宋体"/>
        </w:rPr>
        <w:t>尝试</w:t>
      </w:r>
      <w:r>
        <w:rPr>
          <w:rFonts w:hAnsi="宋体" w:cs="宋体"/>
        </w:rPr>
        <w:t>—</w:t>
      </w:r>
      <w:r>
        <w:rPr>
          <w:rFonts w:hint="eastAsia" w:hAnsi="宋体" w:cs="宋体"/>
        </w:rPr>
        <w:t>错误学习（</w:t>
      </w:r>
      <w:r>
        <w:rPr>
          <w:rFonts w:hAnsi="宋体" w:cs="宋体"/>
        </w:rPr>
        <w:t>trial-error learning</w:t>
      </w:r>
      <w:r>
        <w:rPr>
          <w:rFonts w:hint="eastAsia" w:hAnsi="宋体" w:cs="宋体"/>
        </w:rPr>
        <w:t>）</w:t>
      </w:r>
      <w:r>
        <w:rPr>
          <w:rFonts w:hAnsi="宋体" w:cs="宋体"/>
        </w:rPr>
        <w:t>266</w:t>
      </w:r>
      <w:r>
        <w:rPr>
          <w:rFonts w:hint="eastAsia" w:hAnsi="宋体" w:cs="宋体"/>
        </w:rPr>
        <w:t>，</w:t>
      </w:r>
      <w:r>
        <w:rPr>
          <w:rFonts w:hAnsi="宋体" w:cs="宋体"/>
        </w:rPr>
        <w:t>465</w:t>
      </w:r>
      <w:r>
        <w:rPr>
          <w:rFonts w:hint="eastAsia" w:hAnsi="宋体" w:cs="宋体"/>
        </w:rPr>
        <w:t>，</w:t>
      </w:r>
      <w:r>
        <w:rPr>
          <w:rFonts w:hAnsi="宋体" w:cs="宋体"/>
        </w:rPr>
        <w:t>467</w:t>
      </w:r>
    </w:p>
    <w:p>
      <w:pPr>
        <w:pStyle w:val="3"/>
        <w:spacing w:line="400" w:lineRule="exact"/>
        <w:ind w:firstLine="420" w:firstLineChars="200"/>
        <w:rPr>
          <w:rFonts w:hAnsi="宋体" w:cs="宋体"/>
        </w:rPr>
      </w:pPr>
      <w:r>
        <w:rPr>
          <w:rFonts w:hint="eastAsia" w:hAnsi="宋体" w:cs="宋体"/>
        </w:rPr>
        <w:t>效度（</w:t>
      </w:r>
      <w:r>
        <w:rPr>
          <w:rFonts w:hAnsi="宋体" w:cs="宋体"/>
        </w:rPr>
        <w:t>validity</w:t>
      </w:r>
      <w:r>
        <w:rPr>
          <w:rFonts w:hint="eastAsia" w:hAnsi="宋体" w:cs="宋体"/>
        </w:rPr>
        <w:t>）</w:t>
      </w:r>
      <w:r>
        <w:rPr>
          <w:rFonts w:hAnsi="宋体" w:cs="宋体"/>
        </w:rPr>
        <w:t>18</w:t>
      </w:r>
      <w:r>
        <w:rPr>
          <w:rFonts w:hint="eastAsia" w:hAnsi="宋体" w:cs="宋体"/>
        </w:rPr>
        <w:t>，</w:t>
      </w:r>
      <w:r>
        <w:rPr>
          <w:rFonts w:hAnsi="宋体" w:cs="宋体"/>
        </w:rPr>
        <w:t>409</w:t>
      </w:r>
    </w:p>
    <w:p>
      <w:pPr>
        <w:pStyle w:val="3"/>
        <w:spacing w:line="400" w:lineRule="exact"/>
        <w:ind w:firstLine="420" w:firstLineChars="200"/>
        <w:rPr>
          <w:rFonts w:hAnsi="宋体" w:cs="宋体"/>
        </w:rPr>
      </w:pPr>
      <w:r>
        <w:rPr>
          <w:rFonts w:hint="eastAsia" w:hAnsi="宋体" w:cs="宋体"/>
        </w:rPr>
        <w:t>所列出的英文应为该学科或该运动专项的标准用法，与通用的专业辞典保持一致。</w:t>
      </w:r>
    </w:p>
    <w:p>
      <w:pPr>
        <w:pStyle w:val="3"/>
        <w:spacing w:line="400" w:lineRule="exact"/>
        <w:ind w:firstLine="316" w:firstLineChars="150"/>
        <w:rPr>
          <w:rFonts w:ascii="黑体" w:hAnsi="宋体" w:eastAsia="黑体" w:cs="宋体"/>
          <w:b/>
        </w:rPr>
      </w:pPr>
      <w:r>
        <w:rPr>
          <w:rFonts w:hint="eastAsia" w:ascii="黑体" w:hAnsi="宋体" w:eastAsia="黑体" w:cs="宋体"/>
          <w:b/>
        </w:rPr>
        <w:t>（八）附录</w:t>
      </w:r>
    </w:p>
    <w:p>
      <w:pPr>
        <w:pStyle w:val="3"/>
        <w:spacing w:line="400" w:lineRule="exact"/>
        <w:ind w:firstLine="420" w:firstLineChars="200"/>
        <w:rPr>
          <w:rFonts w:hAnsi="宋体" w:cs="宋体"/>
        </w:rPr>
      </w:pPr>
      <w:r>
        <w:rPr>
          <w:rFonts w:hint="eastAsia" w:hAnsi="宋体" w:cs="宋体"/>
        </w:rPr>
        <w:t>附录部分是为在那些及其必要但又不宜出现在各章正文的内容而设，如随机数表。如果附表多于</w:t>
      </w:r>
      <w:r>
        <w:rPr>
          <w:rFonts w:hAnsi="宋体" w:cs="宋体"/>
        </w:rPr>
        <w:t>1</w:t>
      </w:r>
      <w:r>
        <w:rPr>
          <w:rFonts w:hint="eastAsia" w:hAnsi="宋体" w:cs="宋体"/>
        </w:rPr>
        <w:t>个，可设附录一、附录二等等。</w:t>
      </w:r>
    </w:p>
    <w:p>
      <w:pPr>
        <w:pStyle w:val="3"/>
        <w:spacing w:line="400" w:lineRule="exact"/>
        <w:ind w:firstLine="316" w:firstLineChars="150"/>
        <w:rPr>
          <w:rFonts w:ascii="黑体" w:hAnsi="宋体" w:eastAsia="黑体" w:cs="宋体"/>
          <w:b/>
        </w:rPr>
      </w:pPr>
      <w:r>
        <w:rPr>
          <w:rFonts w:hint="eastAsia" w:ascii="黑体" w:hAnsi="宋体" w:eastAsia="黑体" w:cs="宋体"/>
          <w:b/>
        </w:rPr>
        <w:t>（九）打印</w:t>
      </w:r>
    </w:p>
    <w:p>
      <w:pPr>
        <w:pStyle w:val="3"/>
        <w:spacing w:line="400" w:lineRule="exact"/>
        <w:ind w:firstLine="420" w:firstLineChars="200"/>
        <w:rPr>
          <w:rFonts w:hAnsi="宋体" w:cs="宋体"/>
        </w:rPr>
      </w:pPr>
      <w:r>
        <w:rPr>
          <w:rFonts w:hint="eastAsia" w:hAnsi="宋体" w:cs="宋体"/>
        </w:rPr>
        <w:t>整部教材应采用</w:t>
      </w:r>
      <w:r>
        <w:rPr>
          <w:rFonts w:hAnsi="宋体" w:cs="宋体"/>
        </w:rPr>
        <w:t>A4</w:t>
      </w:r>
      <w:r>
        <w:rPr>
          <w:rFonts w:hint="eastAsia" w:hAnsi="宋体" w:cs="宋体"/>
        </w:rPr>
        <w:t>纸打印。稿件从前言开始分章排序，标明页码。</w:t>
      </w:r>
    </w:p>
    <w:p>
      <w:pPr>
        <w:pStyle w:val="3"/>
        <w:spacing w:line="400" w:lineRule="exact"/>
        <w:ind w:firstLine="316" w:firstLineChars="150"/>
        <w:rPr>
          <w:rFonts w:ascii="黑体" w:hAnsi="宋体" w:eastAsia="黑体" w:cs="宋体"/>
          <w:b/>
        </w:rPr>
      </w:pPr>
      <w:r>
        <w:rPr>
          <w:rFonts w:hint="eastAsia" w:ascii="黑体" w:hAnsi="宋体" w:eastAsia="黑体" w:cs="宋体"/>
          <w:b/>
        </w:rPr>
        <w:t>（十）教材字数</w:t>
      </w:r>
    </w:p>
    <w:p>
      <w:pPr>
        <w:pStyle w:val="3"/>
        <w:spacing w:line="400" w:lineRule="exact"/>
        <w:ind w:firstLine="420" w:firstLineChars="200"/>
        <w:rPr>
          <w:rFonts w:hAnsi="宋体" w:cs="宋体"/>
        </w:rPr>
      </w:pPr>
      <w:r>
        <w:rPr>
          <w:rFonts w:hint="eastAsia" w:hAnsi="宋体" w:cs="宋体"/>
        </w:rPr>
        <w:t>教材编写字数应控制在教学计划每学时</w:t>
      </w:r>
      <w:r>
        <w:rPr>
          <w:rFonts w:hAnsi="宋体" w:cs="宋体"/>
        </w:rPr>
        <w:t>4000</w:t>
      </w:r>
      <w:r>
        <w:rPr>
          <w:rFonts w:hint="eastAsia" w:hAnsi="宋体" w:cs="宋体"/>
        </w:rPr>
        <w:t>字左右。</w:t>
      </w:r>
    </w:p>
    <w:p>
      <w:pPr>
        <w:pStyle w:val="3"/>
        <w:spacing w:line="400" w:lineRule="exact"/>
        <w:ind w:firstLine="316" w:firstLineChars="150"/>
        <w:rPr>
          <w:rFonts w:ascii="黑体" w:hAnsi="宋体" w:eastAsia="黑体" w:cs="宋体"/>
          <w:b/>
        </w:rPr>
      </w:pPr>
      <w:r>
        <w:rPr>
          <w:rFonts w:hint="eastAsia" w:ascii="黑体" w:hAnsi="宋体" w:eastAsia="黑体" w:cs="宋体"/>
          <w:b/>
        </w:rPr>
        <w:t>（十一）其他</w:t>
      </w:r>
    </w:p>
    <w:p>
      <w:pPr>
        <w:pStyle w:val="3"/>
        <w:spacing w:line="400" w:lineRule="exact"/>
        <w:ind w:firstLine="420" w:firstLineChars="200"/>
        <w:rPr>
          <w:rFonts w:hAnsi="宋体" w:cs="宋体"/>
        </w:rPr>
      </w:pPr>
      <w:r>
        <w:rPr>
          <w:rFonts w:hint="eastAsia" w:hAnsi="宋体" w:cs="宋体"/>
        </w:rPr>
        <w:t>作者交付的书稿应齐、清、定，并保证所有文字、标点、符号、图表的正确性和准确性。否则，延误出版的责任由作者承负。</w:t>
      </w:r>
    </w:p>
    <w:p>
      <w:pPr>
        <w:pStyle w:val="3"/>
        <w:spacing w:line="400" w:lineRule="exact"/>
        <w:ind w:firstLine="420" w:firstLineChars="200"/>
        <w:rPr>
          <w:rFonts w:hAnsi="宋体" w:cs="宋体"/>
        </w:rPr>
      </w:pPr>
      <w:r>
        <w:rPr>
          <w:rFonts w:hint="eastAsia" w:hAnsi="宋体" w:cs="宋体"/>
        </w:rPr>
        <w:t>如因特殊情况，不能根据以上某些规定编写教材，需向教务处说明，并征得教务处的事先同意。</w:t>
      </w:r>
    </w:p>
    <w:p>
      <w:pPr>
        <w:pStyle w:val="3"/>
        <w:spacing w:line="400" w:lineRule="exact"/>
        <w:ind w:firstLine="420" w:firstLineChars="200"/>
        <w:rPr>
          <w:rFonts w:hint="eastAsia"/>
        </w:rPr>
      </w:pPr>
      <w:r>
        <w:rPr>
          <w:rFonts w:hint="eastAsia"/>
        </w:rPr>
        <w:t>本规定解释权归北京体育大学教务处。</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简体">
    <w:altName w:val="微软雅黑"/>
    <w:panose1 w:val="03000509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68B8"/>
    <w:multiLevelType w:val="multilevel"/>
    <w:tmpl w:val="019C68B8"/>
    <w:lvl w:ilvl="0" w:tentative="0">
      <w:start w:val="1"/>
      <w:numFmt w:val="japaneseCounting"/>
      <w:lvlText w:val="第%1章"/>
      <w:lvlJc w:val="left"/>
      <w:pPr>
        <w:tabs>
          <w:tab w:val="left" w:pos="920"/>
        </w:tabs>
        <w:ind w:left="920" w:hanging="720"/>
      </w:pPr>
      <w:rPr>
        <w:rFonts w:hint="eastAsia" w:cs="Times New Roman"/>
      </w:rPr>
    </w:lvl>
    <w:lvl w:ilvl="1" w:tentative="0">
      <w:start w:val="1"/>
      <w:numFmt w:val="lowerLetter"/>
      <w:lvlText w:val="%2)"/>
      <w:lvlJc w:val="left"/>
      <w:pPr>
        <w:tabs>
          <w:tab w:val="left" w:pos="1040"/>
        </w:tabs>
        <w:ind w:left="1040" w:hanging="420"/>
      </w:pPr>
      <w:rPr>
        <w:rFonts w:cs="Times New Roman"/>
      </w:rPr>
    </w:lvl>
    <w:lvl w:ilvl="2" w:tentative="0">
      <w:start w:val="1"/>
      <w:numFmt w:val="lowerRoman"/>
      <w:lvlText w:val="%3."/>
      <w:lvlJc w:val="right"/>
      <w:pPr>
        <w:tabs>
          <w:tab w:val="left" w:pos="1460"/>
        </w:tabs>
        <w:ind w:left="1460" w:hanging="420"/>
      </w:pPr>
      <w:rPr>
        <w:rFonts w:cs="Times New Roman"/>
      </w:rPr>
    </w:lvl>
    <w:lvl w:ilvl="3" w:tentative="0">
      <w:start w:val="1"/>
      <w:numFmt w:val="decimal"/>
      <w:lvlText w:val="%4."/>
      <w:lvlJc w:val="left"/>
      <w:pPr>
        <w:tabs>
          <w:tab w:val="left" w:pos="1880"/>
        </w:tabs>
        <w:ind w:left="1880" w:hanging="420"/>
      </w:pPr>
      <w:rPr>
        <w:rFonts w:cs="Times New Roman"/>
      </w:rPr>
    </w:lvl>
    <w:lvl w:ilvl="4" w:tentative="0">
      <w:start w:val="1"/>
      <w:numFmt w:val="lowerLetter"/>
      <w:lvlText w:val="%5)"/>
      <w:lvlJc w:val="left"/>
      <w:pPr>
        <w:tabs>
          <w:tab w:val="left" w:pos="2300"/>
        </w:tabs>
        <w:ind w:left="2300" w:hanging="420"/>
      </w:pPr>
      <w:rPr>
        <w:rFonts w:cs="Times New Roman"/>
      </w:rPr>
    </w:lvl>
    <w:lvl w:ilvl="5" w:tentative="0">
      <w:start w:val="1"/>
      <w:numFmt w:val="lowerRoman"/>
      <w:lvlText w:val="%6."/>
      <w:lvlJc w:val="right"/>
      <w:pPr>
        <w:tabs>
          <w:tab w:val="left" w:pos="2720"/>
        </w:tabs>
        <w:ind w:left="2720" w:hanging="420"/>
      </w:pPr>
      <w:rPr>
        <w:rFonts w:cs="Times New Roman"/>
      </w:rPr>
    </w:lvl>
    <w:lvl w:ilvl="6" w:tentative="0">
      <w:start w:val="1"/>
      <w:numFmt w:val="decimal"/>
      <w:lvlText w:val="%7."/>
      <w:lvlJc w:val="left"/>
      <w:pPr>
        <w:tabs>
          <w:tab w:val="left" w:pos="3140"/>
        </w:tabs>
        <w:ind w:left="3140" w:hanging="420"/>
      </w:pPr>
      <w:rPr>
        <w:rFonts w:cs="Times New Roman"/>
      </w:rPr>
    </w:lvl>
    <w:lvl w:ilvl="7" w:tentative="0">
      <w:start w:val="1"/>
      <w:numFmt w:val="lowerLetter"/>
      <w:lvlText w:val="%8)"/>
      <w:lvlJc w:val="left"/>
      <w:pPr>
        <w:tabs>
          <w:tab w:val="left" w:pos="3560"/>
        </w:tabs>
        <w:ind w:left="3560" w:hanging="420"/>
      </w:pPr>
      <w:rPr>
        <w:rFonts w:cs="Times New Roman"/>
      </w:rPr>
    </w:lvl>
    <w:lvl w:ilvl="8" w:tentative="0">
      <w:start w:val="1"/>
      <w:numFmt w:val="lowerRoman"/>
      <w:lvlText w:val="%9."/>
      <w:lvlJc w:val="right"/>
      <w:pPr>
        <w:tabs>
          <w:tab w:val="left" w:pos="3980"/>
        </w:tabs>
        <w:ind w:left="3980" w:hanging="42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BB414F"/>
    <w:rsid w:val="05BB41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Plain Text"/>
    <w:basedOn w:val="1"/>
    <w:uiPriority w:val="0"/>
    <w:rPr>
      <w:rFonts w:ascii="宋体" w:hAnsi="Courier New" w:cs="Courier New"/>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2017-05-02T02:41:00Z</dcterms:created>
  <dc:creator>mx</dc:creator>
  <cp:lastModifiedBy>mx</cp:lastModifiedBy>
  <dcterms:modified xsi:type="dcterms:W3CDTF">2017-05-02T02:41:23Z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