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sz w:val="28"/>
        </w:rPr>
      </w:pPr>
      <w:r>
        <w:rPr>
          <w:rFonts w:hint="eastAsia" w:ascii="黑体" w:hAnsi="黑体" w:eastAsia="黑体"/>
          <w:sz w:val="28"/>
        </w:rPr>
        <w:t>附件2</w:t>
      </w:r>
    </w:p>
    <w:p>
      <w:pPr>
        <w:jc w:val="center"/>
        <w:rPr>
          <w:rFonts w:hint="eastAsia" w:ascii="方正小标宋简体" w:eastAsia="方正小标宋简体"/>
          <w:sz w:val="32"/>
        </w:rPr>
      </w:pPr>
      <w:r>
        <w:rPr>
          <w:rFonts w:hint="eastAsia" w:ascii="方正小标宋简体" w:eastAsia="方正小标宋简体"/>
          <w:sz w:val="32"/>
        </w:rPr>
        <w:t>学堂在线&amp;中国大学MOOC</w:t>
      </w:r>
    </w:p>
    <w:p>
      <w:pPr>
        <w:jc w:val="center"/>
        <w:rPr>
          <w:rFonts w:hint="eastAsia" w:ascii="方正小标宋简体" w:eastAsia="方正小标宋简体"/>
          <w:sz w:val="32"/>
        </w:rPr>
      </w:pPr>
      <w:r>
        <w:rPr>
          <w:rFonts w:hint="eastAsia" w:ascii="方正小标宋简体" w:eastAsia="方正小标宋简体"/>
          <w:sz w:val="32"/>
        </w:rPr>
        <w:t>平台登录学习指南</w:t>
      </w:r>
    </w:p>
    <w:p>
      <w:pPr>
        <w:pStyle w:val="2"/>
        <w:numPr>
          <w:ilvl w:val="0"/>
          <w:numId w:val="1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注册（如已注册，可省略第一步，直接进入“课程学习”）</w:t>
      </w:r>
    </w:p>
    <w:p>
      <w:pPr>
        <w:pStyle w:val="3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（一）电脑网页端</w:t>
      </w:r>
    </w:p>
    <w:p>
      <w:pPr>
        <w:pStyle w:val="15"/>
        <w:ind w:left="360" w:firstLine="0" w:firstLineChars="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学堂在线</w:t>
      </w:r>
    </w:p>
    <w:p>
      <w:pPr>
        <w:pStyle w:val="15"/>
        <w:ind w:left="360" w:firstLine="0" w:firstLineChars="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  <w:u w:val="none"/>
        </w:rPr>
        <w:t>https://www.xuetangx.com/university/bsu/97</w:t>
      </w:r>
    </w:p>
    <w:p>
      <w:pPr>
        <w:pStyle w:val="15"/>
        <w:ind w:left="360" w:firstLine="0" w:firstLineChars="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中国大学MOOC</w:t>
      </w:r>
    </w:p>
    <w:p>
      <w:pPr>
        <w:pStyle w:val="15"/>
        <w:ind w:left="360" w:firstLine="0" w:firstLineChars="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https://www.icourse163.org/university/BSU#/c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pStyle w:val="15"/>
        <w:numPr>
          <w:ilvl w:val="0"/>
          <w:numId w:val="2"/>
        </w:numPr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进入官网后，点击【注册】，根据要求输入相关信息。</w:t>
      </w:r>
    </w:p>
    <w:p>
      <w:pPr>
        <w:pStyle w:val="15"/>
        <w:ind w:left="360" w:firstLine="0"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762250"/>
            <wp:effectExtent l="19050" t="0" r="2540" b="0"/>
            <wp:docPr id="43" name="图片 21" descr="C:\Users\zwy\AppData\Local\Temp\15998167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1" descr="C:\Users\zwy\AppData\Local\Temp\1599816755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364740"/>
            <wp:effectExtent l="19050" t="0" r="2540" b="0"/>
            <wp:docPr id="42" name="图片 20" descr="C:\Users\zwy\AppData\Local\Temp\15998167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0" descr="C:\Users\zwy\AppData\Local\Temp\1599816711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第三方登录注意事项：</w:t>
      </w:r>
    </w:p>
    <w:p>
      <w:pPr>
        <w:pStyle w:val="15"/>
        <w:ind w:left="360" w:firstLine="0"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若选择第三方账号直接登录，需要先【绑定手机号】【绑定邮箱】才能进行后续的选课工作。</w:t>
      </w:r>
      <w:r>
        <w:rPr>
          <w:rFonts w:hint="eastAsia" w:ascii="仿宋" w:hAnsi="仿宋" w:eastAsia="仿宋"/>
          <w:sz w:val="28"/>
          <w:szCs w:val="28"/>
        </w:rPr>
        <w:t>日后如不慎忘记密码，也可以通过手机号或邮箱找回。</w:t>
      </w:r>
    </w:p>
    <w:p>
      <w:pPr>
        <w:pStyle w:val="15"/>
        <w:ind w:left="360" w:firstLine="0" w:firstLineChars="0"/>
        <w:jc w:val="left"/>
        <w:rPr>
          <w:rFonts w:ascii="仿宋" w:hAnsi="仿宋" w:eastAsia="仿宋"/>
          <w:b/>
          <w:sz w:val="28"/>
          <w:szCs w:val="28"/>
        </w:rPr>
      </w:pPr>
    </w:p>
    <w:p>
      <w:pPr>
        <w:pStyle w:val="15"/>
        <w:ind w:left="360" w:firstLine="0" w:firstLineChars="0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drawing>
          <wp:inline distT="0" distB="0" distL="0" distR="0">
            <wp:extent cx="5274310" cy="20935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drawing>
          <wp:inline distT="0" distB="0" distL="0" distR="0">
            <wp:extent cx="5274310" cy="16668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  <w:jc w:val="left"/>
        <w:rPr>
          <w:rFonts w:ascii="仿宋" w:hAnsi="仿宋" w:eastAsia="仿宋"/>
          <w:b/>
          <w:sz w:val="28"/>
          <w:szCs w:val="28"/>
        </w:rPr>
      </w:pPr>
    </w:p>
    <w:p>
      <w:pPr>
        <w:pStyle w:val="3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（二）手机/平板电脑端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为方便学习，亦可通过手机或平板电脑进行课程学习。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在手机或平板电脑的应用商店搜索【学堂在线】【中国大学MOOC】并下载A</w:t>
      </w:r>
      <w:r>
        <w:rPr>
          <w:rFonts w:ascii="仿宋" w:hAnsi="仿宋" w:eastAsia="仿宋"/>
          <w:sz w:val="28"/>
          <w:szCs w:val="28"/>
        </w:rPr>
        <w:t>PP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点击A</w:t>
      </w:r>
      <w:r>
        <w:rPr>
          <w:rFonts w:ascii="仿宋" w:hAnsi="仿宋" w:eastAsia="仿宋"/>
          <w:sz w:val="28"/>
          <w:szCs w:val="28"/>
        </w:rPr>
        <w:t>PP</w:t>
      </w:r>
      <w:r>
        <w:rPr>
          <w:rFonts w:hint="eastAsia" w:ascii="仿宋" w:hAnsi="仿宋" w:eastAsia="仿宋"/>
          <w:sz w:val="28"/>
          <w:szCs w:val="28"/>
        </w:rPr>
        <w:t>下方【我的】，完成注册工作。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778000" cy="31680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1011" cy="319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835150" cy="316928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80" cy="319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pStyle w:val="2"/>
        <w:numPr>
          <w:ilvl w:val="0"/>
          <w:numId w:val="1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课程学习</w:t>
      </w:r>
    </w:p>
    <w:p>
      <w:pPr>
        <w:pStyle w:val="3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（一）电脑网页端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在完成以上的注册并正常登录后，就可以正式开启学习之旅。</w:t>
      </w:r>
    </w:p>
    <w:p>
      <w:pPr>
        <w:shd w:val="clear" w:color="auto" w:fill="FFFFFF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以“女性修与养：女性运动、营养与健康”“运动生物力学”为例，分别在“学堂在线”和“中国大学MOOC”网站搜索框输入课程名称，选择“免费加入学习/加入学习</w:t>
      </w:r>
      <w:r>
        <w:rPr>
          <w:rFonts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</w:rPr>
        <w:t>模式开始学习。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703830"/>
            <wp:effectExtent l="19050" t="0" r="2540" b="0"/>
            <wp:docPr id="2" name="图片 1" descr="C:\Users\zwy\AppData\Local\Temp\15998150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zwy\AppData\Local\Temp\1599815004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3337560"/>
            <wp:effectExtent l="19050" t="0" r="2540" b="0"/>
            <wp:docPr id="30" name="图片 10" descr="C:\Users\zwy\AppData\Local\Temp\15998157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 descr="C:\Users\zwy\AppData\Local\Temp\1599815760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点击进入后即可看到课程的详细内容，包括开课结课时间、学习时长、报名人数授课教师及课程章节的详细介绍等。</w:t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正式进入课程学习页面后，页面左侧为课程章节目录，视频下方是每一章节的练习题。</w:t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924810"/>
            <wp:effectExtent l="19050" t="0" r="2540" b="0"/>
            <wp:docPr id="6" name="图片 2" descr="C:\Users\zwy\AppData\Local\Temp\15998151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zwy\AppData\Local\Temp\1599815182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772410"/>
            <wp:effectExtent l="19050" t="0" r="2540" b="0"/>
            <wp:docPr id="33" name="图片 3" descr="C:\Users\zwy\AppData\Local\Temp\15998152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 descr="C:\Users\zwy\AppData\Local\Temp\1599815224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484120"/>
            <wp:effectExtent l="19050" t="0" r="2540" b="0"/>
            <wp:docPr id="32" name="图片 12" descr="C:\Users\zwy\AppData\Local\Temp\15998158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 descr="C:\Users\zwy\AppData\Local\Temp\1599815883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630170"/>
            <wp:effectExtent l="19050" t="0" r="2540" b="0"/>
            <wp:docPr id="34" name="图片 13" descr="C:\Users\zwy\AppData\Local\Temp\15998160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C:\Users\zwy\AppData\Local\Temp\1599816011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352675"/>
            <wp:effectExtent l="19050" t="0" r="2540" b="0"/>
            <wp:docPr id="35" name="图片 14" descr="C:\Users\zwy\AppData\Local\Temp\15998160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 descr="C:\Users\zwy\AppData\Local\Temp\1599816061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除此之外，还可以在【公告】里可以看到老师发布的最新公告，也可以在【讨论】和上这门课程的同学一起交流学习心得，互相答疑解惑。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799080"/>
            <wp:effectExtent l="19050" t="0" r="2540" b="0"/>
            <wp:docPr id="14" name="图片 4" descr="C:\Users\zwy\AppData\Local\Temp\15998152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C:\Users\zwy\AppData\Local\Temp\1599815287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822575"/>
            <wp:effectExtent l="19050" t="0" r="2540" b="0"/>
            <wp:docPr id="25" name="图片 7" descr="C:\Users\zwy\AppData\Local\Temp\15998153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 descr="C:\Users\zwy\AppData\Local\Temp\1599815314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444115"/>
            <wp:effectExtent l="19050" t="0" r="2540" b="0"/>
            <wp:docPr id="38" name="图片 16" descr="C:\Users\zwy\AppData\Local\Temp\15998161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 descr="C:\Users\zwy\AppData\Local\Temp\1599816134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（二）手机/平板电脑端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以“网球技术动作入门”“体育创新创业教育”为例，开始学习。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分别在相应的“学堂在线”或“中国大学MOOC”A</w:t>
      </w:r>
      <w:r>
        <w:rPr>
          <w:rFonts w:ascii="仿宋" w:hAnsi="仿宋" w:eastAsia="仿宋"/>
          <w:sz w:val="28"/>
          <w:szCs w:val="28"/>
        </w:rPr>
        <w:t>PP</w:t>
      </w:r>
      <w:r>
        <w:rPr>
          <w:rFonts w:hint="eastAsia" w:ascii="仿宋" w:hAnsi="仿宋" w:eastAsia="仿宋"/>
          <w:sz w:val="28"/>
          <w:szCs w:val="28"/>
        </w:rPr>
        <w:t>首页输入课程名称并搜索。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61795" cy="2956560"/>
            <wp:effectExtent l="19050" t="0" r="0" b="0"/>
            <wp:docPr id="22" name="图片 22" descr="C:\Users\86156\AppData\Local\Temp\WeChat Files\c01a2fbb34bb3d519fafc4d67b4c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86156\AppData\Local\Temp\WeChat Files\c01a2fbb34bb3d519fafc4d67b4ccc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7795" cy="301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14145" cy="3063240"/>
            <wp:effectExtent l="19050" t="0" r="0" b="0"/>
            <wp:docPr id="39" name="图片 17" descr="C:\Users\zwy\AppData\Local\Temp\WeChat Files\69cfba488a3177e1baa4dc990ec7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7" descr="C:\Users\zwy\AppData\Local\Temp\WeChat Files\69cfba488a3177e1baa4dc990ec7b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977" cy="30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选择免费模式，进入上课页面后，学习者可以自行选择是否设置课程提醒，开启后即可及时获取关于课程作业和考试的通知。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87220" cy="3357245"/>
            <wp:effectExtent l="0" t="0" r="0" b="0"/>
            <wp:docPr id="24" name="图片 24" descr="C:\Users\86156\AppData\Local\Temp\WeChat Files\c3fac2da249a875bb6782a9d07371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86156\AppData\Local\Temp\WeChat Files\c3fac2da249a875bb6782a9d07371f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160" cy="339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上课页面的上方为【课件】、【考核】、【讨论区】各个板块，下方为课程章节目录。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61820" cy="3311525"/>
            <wp:effectExtent l="0" t="0" r="5080" b="3175"/>
            <wp:docPr id="26" name="图片 26" descr="C:\Users\86156\AppData\Local\Temp\WeChat Files\370e24ffe5605d00e7e2ca5be3aa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86156\AppData\Local\Temp\WeChat Files\370e24ffe5605d00e7e2ca5be3aa3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1880" cy="334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529080" cy="3313430"/>
            <wp:effectExtent l="19050" t="0" r="0" b="0"/>
            <wp:docPr id="40" name="图片 18" descr="C:\Users\zwy\AppData\Local\Temp\WeChat Files\9caf29423f369e6307c9b6c6a7d22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8" descr="C:\Users\zwy\AppData\Local\Temp\WeChat Files\9caf29423f369e6307c9b6c6a7d22c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9690" cy="331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每一章节的课程习题放置在【考核】板块。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34820" cy="3086100"/>
            <wp:effectExtent l="0" t="0" r="0" b="0"/>
            <wp:docPr id="28" name="图片 28" descr="C:\Users\86156\AppData\Local\Temp\WeChat Files\25f05b6b4834ca9c842242c1f8cc2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86156\AppData\Local\Temp\WeChat Files\25f05b6b4834ca9c842242c1f8cc2e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9618" cy="311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397635" cy="3028315"/>
            <wp:effectExtent l="19050" t="0" r="0" b="0"/>
            <wp:docPr id="41" name="图片 19" descr="C:\Users\zwy\AppData\Local\Temp\WeChat Files\f22275879a7b7ac8e7dc8eb47aa9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 descr="C:\Users\zwy\AppData\Local\Temp\WeChat Files\f22275879a7b7ac8e7dc8eb47aa98d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8431" cy="302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</w:p>
    <w:p>
      <w:pPr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三、平台联系方式</w:t>
      </w:r>
    </w:p>
    <w:p>
      <w:pPr>
        <w:jc w:val="left"/>
        <w:rPr>
          <w:rFonts w:hint="default" w:ascii="仿宋" w:hAnsi="仿宋" w:eastAsia="仿宋"/>
          <w:color w:val="0000FF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color w:val="0000FF"/>
          <w:sz w:val="28"/>
          <w:szCs w:val="28"/>
          <w:lang w:val="en-US" w:eastAsia="zh-CN"/>
        </w:rPr>
        <w:t>*</w:t>
      </w:r>
      <w:r>
        <w:rPr>
          <w:rFonts w:hint="default" w:ascii="仿宋" w:hAnsi="仿宋" w:eastAsia="仿宋"/>
          <w:color w:val="0000FF"/>
          <w:sz w:val="28"/>
          <w:szCs w:val="28"/>
          <w:lang w:val="en-US" w:eastAsia="zh-CN"/>
        </w:rPr>
        <w:t>提醒：为了更好更快解决问题，请在邮件中留下电话、帐号、昵称、课程名称、详细问题描述、相关截图等信息。</w:t>
      </w:r>
    </w:p>
    <w:p>
      <w:pPr>
        <w:jc w:val="left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【学堂在线主站客服】课程问题处理、帐号问题、功能故障建议&amp;帮助</w:t>
      </w:r>
    </w:p>
    <w:p>
      <w:pPr>
        <w:jc w:val="left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电子邮箱：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/>
          <w:sz w:val="28"/>
          <w:szCs w:val="28"/>
          <w:lang w:val="en-US" w:eastAsia="zh-CN"/>
        </w:rPr>
        <w:instrText xml:space="preserve"> HYPERLINK "mailto:support@xuetangx.com" </w:instrText>
      </w:r>
      <w:r>
        <w:rPr>
          <w:rFonts w:hint="eastAsia" w:ascii="仿宋" w:hAnsi="仿宋" w:eastAsia="仿宋"/>
          <w:sz w:val="28"/>
          <w:szCs w:val="28"/>
          <w:lang w:val="en-US" w:eastAsia="zh-CN"/>
        </w:rPr>
        <w:fldChar w:fldCharType="separate"/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support@xuetangx.com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fldChar w:fldCharType="end"/>
      </w:r>
    </w:p>
    <w:p>
      <w:pPr>
        <w:jc w:val="left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联系电话：010 8215 2567（服务时间：周一至周五9:00-12:00，13:00-18:00）</w:t>
      </w:r>
    </w:p>
    <w:p>
      <w:pPr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/>
          <w:sz w:val="28"/>
          <w:szCs w:val="28"/>
          <w:lang w:val="en-US" w:eastAsia="zh-CN"/>
        </w:rPr>
        <w:t>【中国大学MOOC</w:t>
      </w:r>
      <w:r>
        <w:rPr>
          <w:rFonts w:hint="default" w:ascii="仿宋" w:hAnsi="仿宋" w:eastAsia="仿宋"/>
          <w:sz w:val="28"/>
          <w:szCs w:val="28"/>
          <w:lang w:val="en-US" w:eastAsia="zh-CN"/>
        </w:rPr>
        <w:t>客户服务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】</w:t>
      </w:r>
      <w:r>
        <w:rPr>
          <w:rFonts w:hint="default" w:ascii="仿宋" w:hAnsi="仿宋" w:eastAsia="仿宋"/>
          <w:sz w:val="28"/>
          <w:szCs w:val="28"/>
          <w:lang w:val="en-US" w:eastAsia="zh-CN"/>
        </w:rPr>
        <w:t>帐号问题，功能故障，建议反馈，</w:t>
      </w:r>
      <w:r>
        <w:rPr>
          <w:rFonts w:hint="default" w:ascii="仿宋" w:hAnsi="仿宋" w:eastAsia="仿宋"/>
          <w:sz w:val="28"/>
          <w:szCs w:val="28"/>
          <w:lang w:val="en-US" w:eastAsia="zh-CN"/>
        </w:rPr>
        <w:fldChar w:fldCharType="begin"/>
      </w:r>
      <w:r>
        <w:rPr>
          <w:rFonts w:hint="default" w:ascii="仿宋" w:hAnsi="仿宋" w:eastAsia="仿宋"/>
          <w:sz w:val="28"/>
          <w:szCs w:val="28"/>
          <w:lang w:val="en-US" w:eastAsia="zh-CN"/>
        </w:rPr>
        <w:instrText xml:space="preserve"> HYPERLINK "https://www.icourse163.org/help/help.htm" \l "/hf" </w:instrText>
      </w:r>
      <w:r>
        <w:rPr>
          <w:rFonts w:hint="default" w:ascii="仿宋" w:hAnsi="仿宋" w:eastAsia="仿宋"/>
          <w:sz w:val="28"/>
          <w:szCs w:val="28"/>
          <w:lang w:val="en-US" w:eastAsia="zh-CN"/>
        </w:rPr>
        <w:fldChar w:fldCharType="separate"/>
      </w:r>
      <w:r>
        <w:rPr>
          <w:rFonts w:hint="default" w:ascii="仿宋" w:hAnsi="仿宋" w:eastAsia="仿宋"/>
          <w:sz w:val="28"/>
          <w:szCs w:val="28"/>
          <w:lang w:val="en-US" w:eastAsia="zh-CN"/>
        </w:rPr>
        <w:t>使用帮助</w:t>
      </w:r>
      <w:r>
        <w:rPr>
          <w:rFonts w:hint="default" w:ascii="仿宋" w:hAnsi="仿宋" w:eastAsia="仿宋"/>
          <w:sz w:val="28"/>
          <w:szCs w:val="28"/>
          <w:lang w:val="en-US" w:eastAsia="zh-CN"/>
        </w:rPr>
        <w:fldChar w:fldCharType="end"/>
      </w:r>
    </w:p>
    <w:p>
      <w:pPr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sz w:val="28"/>
          <w:szCs w:val="28"/>
          <w:lang w:val="en-US" w:eastAsia="zh-CN"/>
        </w:rPr>
        <w:t>电子邮件：</w:t>
      </w:r>
      <w:r>
        <w:rPr>
          <w:rFonts w:hint="default" w:ascii="仿宋" w:hAnsi="仿宋" w:eastAsia="仿宋"/>
          <w:sz w:val="28"/>
          <w:szCs w:val="28"/>
          <w:lang w:val="en-US" w:eastAsia="zh-CN"/>
        </w:rPr>
        <w:fldChar w:fldCharType="begin"/>
      </w:r>
      <w:r>
        <w:rPr>
          <w:rFonts w:hint="default" w:ascii="仿宋" w:hAnsi="仿宋" w:eastAsia="仿宋"/>
          <w:sz w:val="28"/>
          <w:szCs w:val="28"/>
          <w:lang w:val="en-US" w:eastAsia="zh-CN"/>
        </w:rPr>
        <w:instrText xml:space="preserve"> HYPERLINK "mailto:service@icourse163.org" </w:instrText>
      </w:r>
      <w:r>
        <w:rPr>
          <w:rFonts w:hint="default" w:ascii="仿宋" w:hAnsi="仿宋" w:eastAsia="仿宋"/>
          <w:sz w:val="28"/>
          <w:szCs w:val="28"/>
          <w:lang w:val="en-US" w:eastAsia="zh-CN"/>
        </w:rPr>
        <w:fldChar w:fldCharType="separate"/>
      </w:r>
      <w:r>
        <w:rPr>
          <w:rFonts w:hint="default" w:ascii="仿宋" w:hAnsi="仿宋" w:eastAsia="仿宋"/>
          <w:sz w:val="28"/>
          <w:szCs w:val="28"/>
          <w:lang w:val="en-US" w:eastAsia="zh-CN"/>
        </w:rPr>
        <w:t>service@icourse163.org</w:t>
      </w:r>
      <w:r>
        <w:rPr>
          <w:rFonts w:hint="default" w:ascii="仿宋" w:hAnsi="仿宋" w:eastAsia="仿宋"/>
          <w:sz w:val="28"/>
          <w:szCs w:val="28"/>
          <w:lang w:val="en-US" w:eastAsia="zh-CN"/>
        </w:rPr>
        <w:fldChar w:fldCharType="end"/>
      </w:r>
    </w:p>
    <w:p>
      <w:pPr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sz w:val="28"/>
          <w:szCs w:val="28"/>
          <w:lang w:val="en-US" w:eastAsia="zh-CN"/>
        </w:rPr>
        <w:t>联系电话：010-58581010(工作日周一至周五：8:30-11:30，13:00-17:00)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F03B1"/>
    <w:multiLevelType w:val="multilevel"/>
    <w:tmpl w:val="374F03B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89330CF"/>
    <w:multiLevelType w:val="multilevel"/>
    <w:tmpl w:val="389330CF"/>
    <w:lvl w:ilvl="0" w:tentative="0">
      <w:start w:val="1"/>
      <w:numFmt w:val="japaneseCounting"/>
      <w:lvlText w:val="%1、"/>
      <w:lvlJc w:val="left"/>
      <w:pPr>
        <w:ind w:left="880" w:hanging="8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42378B"/>
    <w:rsid w:val="0000534C"/>
    <w:rsid w:val="00035A8F"/>
    <w:rsid w:val="00087CC6"/>
    <w:rsid w:val="00092C34"/>
    <w:rsid w:val="001312E1"/>
    <w:rsid w:val="00135040"/>
    <w:rsid w:val="0015496B"/>
    <w:rsid w:val="00157D70"/>
    <w:rsid w:val="00171AD2"/>
    <w:rsid w:val="001E14D8"/>
    <w:rsid w:val="001F77AD"/>
    <w:rsid w:val="00220B19"/>
    <w:rsid w:val="00266034"/>
    <w:rsid w:val="002E41F1"/>
    <w:rsid w:val="00314BEB"/>
    <w:rsid w:val="00323B68"/>
    <w:rsid w:val="00352427"/>
    <w:rsid w:val="00382582"/>
    <w:rsid w:val="0038338A"/>
    <w:rsid w:val="00417934"/>
    <w:rsid w:val="0042378B"/>
    <w:rsid w:val="00476A84"/>
    <w:rsid w:val="00483170"/>
    <w:rsid w:val="00485E4F"/>
    <w:rsid w:val="00497E46"/>
    <w:rsid w:val="004A1FF2"/>
    <w:rsid w:val="004A76A1"/>
    <w:rsid w:val="004B3DBA"/>
    <w:rsid w:val="004D7916"/>
    <w:rsid w:val="005339C6"/>
    <w:rsid w:val="005473F0"/>
    <w:rsid w:val="005565D9"/>
    <w:rsid w:val="00576A74"/>
    <w:rsid w:val="00595E8C"/>
    <w:rsid w:val="005A1672"/>
    <w:rsid w:val="005E4987"/>
    <w:rsid w:val="005F160C"/>
    <w:rsid w:val="005F35BA"/>
    <w:rsid w:val="005F71ED"/>
    <w:rsid w:val="00632A6B"/>
    <w:rsid w:val="00642905"/>
    <w:rsid w:val="006543F7"/>
    <w:rsid w:val="00672D81"/>
    <w:rsid w:val="00677B7D"/>
    <w:rsid w:val="006B1385"/>
    <w:rsid w:val="006C5797"/>
    <w:rsid w:val="006C7CEA"/>
    <w:rsid w:val="006D2D2F"/>
    <w:rsid w:val="006E68EE"/>
    <w:rsid w:val="00722EF7"/>
    <w:rsid w:val="007368D1"/>
    <w:rsid w:val="0074430A"/>
    <w:rsid w:val="00764558"/>
    <w:rsid w:val="00800C58"/>
    <w:rsid w:val="00835D0F"/>
    <w:rsid w:val="00837336"/>
    <w:rsid w:val="0084711C"/>
    <w:rsid w:val="00867F96"/>
    <w:rsid w:val="00892CDA"/>
    <w:rsid w:val="008A5758"/>
    <w:rsid w:val="008C17B1"/>
    <w:rsid w:val="008D4AAA"/>
    <w:rsid w:val="008E0B10"/>
    <w:rsid w:val="008E0FA8"/>
    <w:rsid w:val="00903F03"/>
    <w:rsid w:val="00963119"/>
    <w:rsid w:val="00977C4A"/>
    <w:rsid w:val="00993F48"/>
    <w:rsid w:val="009B1418"/>
    <w:rsid w:val="009D133B"/>
    <w:rsid w:val="009E02CE"/>
    <w:rsid w:val="00A03D61"/>
    <w:rsid w:val="00A04C05"/>
    <w:rsid w:val="00A50882"/>
    <w:rsid w:val="00A6755B"/>
    <w:rsid w:val="00A93E8C"/>
    <w:rsid w:val="00AC3E71"/>
    <w:rsid w:val="00AC7FA6"/>
    <w:rsid w:val="00B20C3B"/>
    <w:rsid w:val="00B331D6"/>
    <w:rsid w:val="00B82AE5"/>
    <w:rsid w:val="00BA45C5"/>
    <w:rsid w:val="00BA7286"/>
    <w:rsid w:val="00BD5BAA"/>
    <w:rsid w:val="00BE08D6"/>
    <w:rsid w:val="00C55E2C"/>
    <w:rsid w:val="00C7043A"/>
    <w:rsid w:val="00C92B54"/>
    <w:rsid w:val="00C976C7"/>
    <w:rsid w:val="00CA0956"/>
    <w:rsid w:val="00D36F50"/>
    <w:rsid w:val="00D53392"/>
    <w:rsid w:val="00D8681B"/>
    <w:rsid w:val="00D87C02"/>
    <w:rsid w:val="00DC279C"/>
    <w:rsid w:val="00DD4EF4"/>
    <w:rsid w:val="00E66CFC"/>
    <w:rsid w:val="00EB175E"/>
    <w:rsid w:val="00EB25E4"/>
    <w:rsid w:val="00F637D5"/>
    <w:rsid w:val="00F94B11"/>
    <w:rsid w:val="00F9680B"/>
    <w:rsid w:val="00FA1F76"/>
    <w:rsid w:val="00FC535B"/>
    <w:rsid w:val="4F0C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2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FollowedHyperlink"/>
    <w:basedOn w:val="10"/>
    <w:semiHidden/>
    <w:unhideWhenUsed/>
    <w:uiPriority w:val="99"/>
    <w:rPr>
      <w:color w:val="954F72" w:themeColor="followedHyperlink"/>
      <w:u w:val="single"/>
    </w:rPr>
  </w:style>
  <w:style w:type="character" w:styleId="12">
    <w:name w:val="Hyperlink"/>
    <w:basedOn w:val="10"/>
    <w:unhideWhenUsed/>
    <w:uiPriority w:val="99"/>
    <w:rPr>
      <w:color w:val="0563C1" w:themeColor="hyperlink"/>
      <w:u w:val="single"/>
    </w:rPr>
  </w:style>
  <w:style w:type="character" w:customStyle="1" w:styleId="13">
    <w:name w:val="标题 1 Char"/>
    <w:basedOn w:val="10"/>
    <w:link w:val="2"/>
    <w:uiPriority w:val="9"/>
    <w:rPr>
      <w:b/>
      <w:bCs/>
      <w:kern w:val="44"/>
      <w:sz w:val="44"/>
      <w:szCs w:val="44"/>
    </w:rPr>
  </w:style>
  <w:style w:type="character" w:customStyle="1" w:styleId="14">
    <w:name w:val="未处理的提及1"/>
    <w:basedOn w:val="10"/>
    <w:semiHidden/>
    <w:unhideWhenUsed/>
    <w:uiPriority w:val="99"/>
    <w:rPr>
      <w:color w:val="605E5C"/>
      <w:shd w:val="clear" w:color="auto" w:fill="E1DFDD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Char"/>
    <w:basedOn w:val="10"/>
    <w:link w:val="5"/>
    <w:semiHidden/>
    <w:uiPriority w:val="99"/>
    <w:rPr>
      <w:sz w:val="18"/>
      <w:szCs w:val="18"/>
    </w:rPr>
  </w:style>
  <w:style w:type="character" w:customStyle="1" w:styleId="17">
    <w:name w:val="标题 3 Char"/>
    <w:basedOn w:val="10"/>
    <w:link w:val="4"/>
    <w:semiHidden/>
    <w:uiPriority w:val="9"/>
    <w:rPr>
      <w:b/>
      <w:bCs/>
      <w:sz w:val="32"/>
      <w:szCs w:val="32"/>
    </w:rPr>
  </w:style>
  <w:style w:type="character" w:customStyle="1" w:styleId="18">
    <w:name w:val="标题 2 Char"/>
    <w:basedOn w:val="10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页眉 Char"/>
    <w:basedOn w:val="10"/>
    <w:link w:val="7"/>
    <w:uiPriority w:val="99"/>
    <w:rPr>
      <w:sz w:val="18"/>
      <w:szCs w:val="18"/>
    </w:rPr>
  </w:style>
  <w:style w:type="character" w:customStyle="1" w:styleId="20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21">
    <w:name w:val="f-ib"/>
    <w:basedOn w:val="10"/>
    <w:uiPriority w:val="0"/>
  </w:style>
  <w:style w:type="character" w:customStyle="1" w:styleId="22">
    <w:name w:val="course-title"/>
    <w:basedOn w:val="10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emf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053C7B-B4E2-4908-8CE1-DE2054789D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中国石油大学</Company>
  <Pages>11</Pages>
  <Words>170</Words>
  <Characters>973</Characters>
  <Lines>8</Lines>
  <Paragraphs>2</Paragraphs>
  <TotalTime>3</TotalTime>
  <ScaleCrop>false</ScaleCrop>
  <LinksUpToDate>false</LinksUpToDate>
  <CharactersWithSpaces>1141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2020-09-11T09:30:00Z</dcterms:created>
  <dc:creator>教学研究科</dc:creator>
  <cp:lastModifiedBy>方垚</cp:lastModifiedBy>
  <cp:lastPrinted>2019-04-03T13:44:00Z</cp:lastPrinted>
  <dcterms:modified xsi:type="dcterms:W3CDTF">2021-03-15T07:57:00Z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