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8"/>
        <w:jc w:val="both"/>
        <w:rPr>
          <w:rFonts w:hint="eastAsia" w:ascii="方正小标宋简体" w:hAnsi="华文中宋" w:eastAsia="方正小标宋简体" w:cs="华文中宋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附件2：        </w:t>
      </w:r>
      <w:r>
        <w:rPr>
          <w:rFonts w:hint="eastAsia" w:ascii="方正小标宋简体" w:hAnsi="华文中宋" w:eastAsia="方正小标宋简体" w:cs="华文中宋"/>
          <w:sz w:val="36"/>
          <w:szCs w:val="36"/>
          <w:lang w:val="en-US" w:eastAsia="zh-CN"/>
        </w:rPr>
        <w:t>（______________专业）专业平台课程教学大纲审查记录表</w:t>
      </w:r>
    </w:p>
    <w:p>
      <w:pPr>
        <w:spacing w:line="560" w:lineRule="exact"/>
        <w:ind w:right="98"/>
        <w:jc w:val="righ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培养单位（盖章）：__________________学院</w:t>
      </w:r>
    </w:p>
    <w:p>
      <w:p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填表说明：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一个专业填写一份审查记录表，辖多个专业的学院应按专业分别填写。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培养单位指该本科专业归属的学院；开课单位指承担该专业具体某门课程教学任务的学院。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表中课程按专业培养方案课程设置表中的顺序依次列出，可视情况增减表中行数。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课程类别：学科基础、专业核心、专业方向。 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执笔人指开课单位负责大纲撰写和修改的人员，审核人指培养单位聘请的评审专家或指定的专门审查人员。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审核与修改情况说明：简要说明该课程大纲撰写存在的问题，及修改完成的情况。可另附页说明。</w:t>
      </w:r>
    </w:p>
    <w:tbl>
      <w:tblPr>
        <w:tblStyle w:val="6"/>
        <w:tblW w:w="14415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740"/>
        <w:gridCol w:w="1620"/>
        <w:gridCol w:w="1349"/>
        <w:gridCol w:w="1609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课程名称</w:t>
            </w: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98" w:rightChars="0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开课单位</w:t>
            </w:r>
          </w:p>
        </w:tc>
        <w:tc>
          <w:tcPr>
            <w:tcW w:w="1349" w:type="dxa"/>
            <w:vAlign w:val="top"/>
          </w:tcPr>
          <w:p>
            <w:pPr>
              <w:spacing w:line="560" w:lineRule="exact"/>
              <w:ind w:right="98" w:rightChars="0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执笔人</w:t>
            </w: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审核人</w:t>
            </w: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  <w:t>审核与修改情况说明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47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ind w:right="98" w:rightChars="0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课程教学大纲质量审查承诺：</w:t>
      </w:r>
    </w:p>
    <w:p>
      <w:pPr>
        <w:numPr>
          <w:ilvl w:val="0"/>
          <w:numId w:val="0"/>
        </w:numPr>
        <w:spacing w:line="560" w:lineRule="exact"/>
        <w:ind w:right="98" w:rightChars="0"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本学院、本专业按照学校关于课程教学大纲修订工作的相关文件要求，严格落实了学院审定职责，核实了课程基本信息，杜绝了课程内容交叉重复和因人设课，及时更新了教学内容，保质保量完成了课程教学大纲制定工作。</w:t>
      </w:r>
    </w:p>
    <w:p>
      <w:pPr>
        <w:numPr>
          <w:ilvl w:val="0"/>
          <w:numId w:val="0"/>
        </w:numPr>
        <w:spacing w:line="560" w:lineRule="exact"/>
        <w:ind w:right="98" w:rightChars="0"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专业负责人（签字）：                                     学院领导（签字）：</w:t>
      </w:r>
    </w:p>
    <w:p>
      <w:pPr>
        <w:numPr>
          <w:ilvl w:val="0"/>
          <w:numId w:val="0"/>
        </w:numPr>
        <w:spacing w:line="560" w:lineRule="exact"/>
        <w:ind w:right="98" w:rightChars="0"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时间：   年    月    日                                   时间：   年    月    日    </w:t>
      </w:r>
    </w:p>
    <w:p>
      <w:pPr>
        <w:spacing w:line="560" w:lineRule="exact"/>
        <w:ind w:right="98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FB376"/>
    <w:multiLevelType w:val="singleLevel"/>
    <w:tmpl w:val="DAAFB3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B5EF5"/>
    <w:rsid w:val="22FA0B23"/>
    <w:rsid w:val="24A66E24"/>
    <w:rsid w:val="24C35AF0"/>
    <w:rsid w:val="42B803B9"/>
    <w:rsid w:val="44DE1448"/>
    <w:rsid w:val="4BBB2E7F"/>
    <w:rsid w:val="4CE67E52"/>
    <w:rsid w:val="5AEA2C1D"/>
    <w:rsid w:val="5E3E5E62"/>
    <w:rsid w:val="62E9796B"/>
    <w:rsid w:val="7435304E"/>
    <w:rsid w:val="76356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JXK</dc:creator>
  <cp:lastModifiedBy>zfxbsu</cp:lastModifiedBy>
  <dcterms:modified xsi:type="dcterms:W3CDTF">2018-09-11T02:51:35Z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